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AC0E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IN THE UNITED STATES BANKRUPTCY COURT</w:t>
      </w:r>
    </w:p>
    <w:p w14:paraId="072185A2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14:paraId="2C104496" w14:textId="6FFEA083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WESTERN DIVISION</w:t>
      </w:r>
    </w:p>
    <w:p w14:paraId="1660A1E0" w14:textId="77777777" w:rsidR="006A27DE" w:rsidRPr="00395D90" w:rsidRDefault="006A27DE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350"/>
        <w:gridCol w:w="4042"/>
      </w:tblGrid>
      <w:tr w:rsidR="008E06C5" w:rsidRPr="00395D90" w14:paraId="5049D666" w14:textId="77777777" w:rsidTr="005E130B">
        <w:trPr>
          <w:trHeight w:val="1413"/>
        </w:trPr>
        <w:tc>
          <w:tcPr>
            <w:tcW w:w="5310" w:type="dxa"/>
          </w:tcPr>
          <w:p w14:paraId="3FAAA39A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10531B7F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5294BA" w14:textId="77777777" w:rsidR="008E06C5" w:rsidRPr="00395D90" w:rsidRDefault="00000000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DEBTOR (use All Caps)"/>
                <w:tag w:val="DEBTOR (use All Caps)"/>
                <w:id w:val="156125092"/>
                <w:placeholder>
                  <w:docPart w:val="A5D56C0FD3F14392A14CF41CC8AD5509"/>
                </w:placeholder>
                <w:showingPlcHdr/>
                <w:text w:multiLine="1"/>
              </w:sdtPr>
              <w:sdtContent>
                <w:r w:rsidR="008E06C5" w:rsidRPr="00395D9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8E06C5"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E20893F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E2262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39027C38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  <w:hideMark/>
          </w:tcPr>
          <w:p w14:paraId="2F643A73" w14:textId="77777777" w:rsidR="008E06C5" w:rsidRPr="00395D90" w:rsidRDefault="008E06C5" w:rsidP="008E06C5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22CBE3B3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B1E53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716E5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ase No."/>
                <w:tag w:val="Case No."/>
                <w:id w:val="-843696506"/>
                <w:placeholder>
                  <w:docPart w:val="7AA436C9FAC64582996C617EF5FB6255"/>
                </w:placeholder>
                <w:showingPlcHdr/>
                <w:text/>
              </w:sdtPr>
              <w:sdtContent>
                <w:r w:rsidRPr="00395D9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72360045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BE442A" w14:textId="3BA503FF" w:rsidR="008E06C5" w:rsidRPr="00395D90" w:rsidRDefault="00FB20D2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hapter #"/>
                <w:tag w:val="Chapter #"/>
                <w:id w:val="-1826889978"/>
                <w:placeholder>
                  <w:docPart w:val="5B885F3B2B4E4ACE8FCAF18A6BF70BAA"/>
                </w:placeholder>
                <w:showingPlcHdr/>
              </w:sdtPr>
              <w:sdtContent>
                <w:r w:rsidRPr="00395D90">
                  <w:rPr>
                    <w:rFonts w:ascii="Times New Roman" w:hAnsi="Times New Roman" w:cs="Times New Roman"/>
                    <w:b/>
                    <w:color w:val="7F7F7F" w:themeColor="text1" w:themeTint="80"/>
                    <w:sz w:val="24"/>
                    <w:szCs w:val="24"/>
                  </w:rPr>
                  <w:t>Chapter #</w:t>
                </w:r>
              </w:sdtContent>
            </w:sdt>
          </w:p>
        </w:tc>
      </w:tr>
    </w:tbl>
    <w:tbl>
      <w:tblPr>
        <w:tblStyle w:val="TableGrid"/>
        <w:tblW w:w="10844" w:type="dxa"/>
        <w:tblInd w:w="-185" w:type="dxa"/>
        <w:tblLook w:val="04A0" w:firstRow="1" w:lastRow="0" w:firstColumn="1" w:lastColumn="0" w:noHBand="0" w:noVBand="1"/>
      </w:tblPr>
      <w:tblGrid>
        <w:gridCol w:w="10844"/>
      </w:tblGrid>
      <w:tr w:rsidR="00B73D31" w:rsidRPr="00395D90" w14:paraId="19EED78E" w14:textId="77777777" w:rsidTr="006A27DE">
        <w:trPr>
          <w:trHeight w:val="4393"/>
        </w:trPr>
        <w:tc>
          <w:tcPr>
            <w:tcW w:w="10844" w:type="dxa"/>
          </w:tcPr>
          <w:p w14:paraId="3BB2F5E0" w14:textId="77777777" w:rsidR="00B73D31" w:rsidRPr="00395D90" w:rsidRDefault="00B73D31" w:rsidP="00253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Cs/>
                <w:sz w:val="24"/>
                <w:szCs w:val="24"/>
              </w:rPr>
              <w:t>NOTICE OF OPPORTUNITY TO OBJECT AND REQUEST HEARING</w:t>
            </w:r>
          </w:p>
          <w:p w14:paraId="5B8F5EA7" w14:textId="77777777" w:rsidR="00B73D31" w:rsidRPr="00395D90" w:rsidRDefault="00B73D31" w:rsidP="00253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2F0310" w14:textId="093DC3E0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 xml:space="preserve">Pursuant to Western Division Administrative Order No. 20-01, the court will consider the relief requested in this motion (the </w:t>
            </w:r>
            <w:r w:rsidR="005A28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Motion</w:t>
            </w:r>
            <w:r w:rsidR="005A28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 xml:space="preserve">) without further notice or hearing unless a party in interest files a response within </w:t>
            </w:r>
            <w:r w:rsidR="00FB20D2" w:rsidRPr="00395D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 xml:space="preserve"> days from the date set forth on the attached certificate of service, plus an additional three days for service if any party was served by U.S. Mail.  </w:t>
            </w:r>
          </w:p>
          <w:p w14:paraId="749540D8" w14:textId="77777777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59BFA" w14:textId="7397880B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If you oppose the relief requested in the Motion, then, within the time allowed, you must file a response with the clerk of court electronically (or by hand delivery or mail to the clerk</w:t>
            </w:r>
            <w:r w:rsidR="005A28D4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s office at 2005 University Boulevard, Room 2300, Tuscaloosa, Alabama 35401), and you must serve a copy of your response on all appropriate persons.  If you file and serve a response within the time permitted, the court will schedule and notify you of a hearing.</w:t>
            </w:r>
          </w:p>
          <w:p w14:paraId="2F9D82E3" w14:textId="77777777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B319BA" w14:textId="77777777" w:rsidR="00B73D31" w:rsidRPr="00395D90" w:rsidRDefault="00B73D31" w:rsidP="00253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Cs/>
                <w:sz w:val="24"/>
                <w:szCs w:val="24"/>
              </w:rPr>
              <w:t>If you do not file a response within the time permitted, the court will consider that you do not oppose the relief requested in the Motion; the court may deem admitted the allegations set forth in the Motion; the court will proceed to consider the Motion without further notice or hearing; and the court may grant the relief requested.</w:t>
            </w:r>
          </w:p>
        </w:tc>
      </w:tr>
    </w:tbl>
    <w:p w14:paraId="7AD01409" w14:textId="77777777" w:rsidR="00B73D31" w:rsidRPr="00395D90" w:rsidRDefault="00B73D31" w:rsidP="00253B1E">
      <w:pPr>
        <w:tabs>
          <w:tab w:val="left" w:pos="1440"/>
          <w:tab w:val="left" w:pos="43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8E48B" w14:textId="2EB6F0E0" w:rsidR="00752EEF" w:rsidRPr="00395D90" w:rsidRDefault="0011680E" w:rsidP="00752EEF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MOTION </w:t>
      </w:r>
      <w:r w:rsidR="00FB20D2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FOR RELIEF FROM STAY</w:t>
      </w:r>
      <w:r w:rsidR="00B17C9A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AS TO </w:t>
      </w:r>
      <w:r w:rsidR="00CA7741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COLLATERAL</w:t>
      </w:r>
      <w:r w:rsidR="003D69B3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14:paraId="6419CBC3" w14:textId="6D63BC37" w:rsidR="005E130B" w:rsidRPr="00395D90" w:rsidRDefault="003D69B3" w:rsidP="00752EEF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(</w:t>
      </w:r>
      <w:r w:rsidR="00752EEF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CHAPTER 13 </w:t>
      </w:r>
      <w:r w:rsidR="00B049EA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PLAN</w:t>
      </w:r>
      <w:r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PROPOSES </w:t>
      </w:r>
      <w:r w:rsidR="00CA7741"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SURRENDER</w:t>
      </w:r>
      <w:r w:rsidRPr="00395D90">
        <w:rPr>
          <w:rFonts w:ascii="Times New Roman" w:hAnsi="Times New Roman" w:cs="Times New Roman"/>
          <w:b/>
          <w:bCs/>
          <w:snapToGrid w:val="0"/>
          <w:sz w:val="24"/>
          <w:szCs w:val="24"/>
        </w:rPr>
        <w:t>)</w:t>
      </w:r>
    </w:p>
    <w:p w14:paraId="7BAE4D4A" w14:textId="77777777" w:rsidR="00EF4C7E" w:rsidRPr="00395D90" w:rsidRDefault="00EF4C7E" w:rsidP="00EF4C7E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2AAB0699" w14:textId="42227CEC" w:rsidR="00623D42" w:rsidRPr="00395D90" w:rsidRDefault="00000000" w:rsidP="00623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40594470"/>
          <w:placeholder>
            <w:docPart w:val="3031DF8ECF0A437C8A7F6C76558948AA"/>
          </w:placeholder>
          <w:showingPlcHdr/>
          <w:text/>
        </w:sdtPr>
        <w:sdtContent>
          <w:r w:rsidR="00623D42"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Creditor's Name</w:t>
          </w:r>
        </w:sdtContent>
      </w:sdt>
      <w:r w:rsidR="00623D42" w:rsidRPr="00395D90">
        <w:rPr>
          <w:rFonts w:ascii="Times New Roman" w:hAnsi="Times New Roman" w:cs="Times New Roman"/>
          <w:sz w:val="24"/>
          <w:szCs w:val="24"/>
        </w:rPr>
        <w:t xml:space="preserve"> (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623D42" w:rsidRPr="00395D90">
        <w:rPr>
          <w:rFonts w:ascii="Times New Roman" w:hAnsi="Times New Roman" w:cs="Times New Roman"/>
          <w:sz w:val="24"/>
          <w:szCs w:val="24"/>
        </w:rPr>
        <w:t>Movant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), a </w:t>
      </w:r>
      <w:r w:rsidR="00DF7CFE" w:rsidRPr="00395D90">
        <w:rPr>
          <w:rFonts w:ascii="Times New Roman" w:hAnsi="Times New Roman" w:cs="Times New Roman"/>
          <w:sz w:val="24"/>
          <w:szCs w:val="24"/>
        </w:rPr>
        <w:t>secured creditor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 in the above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-captioned 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bankruptcy 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case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2F6BCD" w:rsidRPr="00395D90">
        <w:rPr>
          <w:rFonts w:ascii="Times New Roman" w:hAnsi="Times New Roman" w:cs="Times New Roman"/>
          <w:sz w:val="24"/>
          <w:szCs w:val="24"/>
        </w:rPr>
        <w:t>Case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), 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moves </w:t>
      </w:r>
      <w:r w:rsidR="002F6BCD" w:rsidRPr="00395D90">
        <w:rPr>
          <w:rFonts w:ascii="Times New Roman" w:hAnsi="Times New Roman" w:cs="Times New Roman"/>
          <w:sz w:val="24"/>
          <w:szCs w:val="24"/>
        </w:rPr>
        <w:t>the court, pursuant to 11 U.S.C. § 362(d) and Rule 4001 of the Federal Rules of Bankruptcy Procedure</w:t>
      </w:r>
      <w:r w:rsidR="003D69B3" w:rsidRPr="00395D90">
        <w:rPr>
          <w:rFonts w:ascii="Times New Roman" w:hAnsi="Times New Roman" w:cs="Times New Roman"/>
          <w:sz w:val="24"/>
          <w:szCs w:val="24"/>
        </w:rPr>
        <w:t xml:space="preserve">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3D69B3" w:rsidRPr="00395D90">
        <w:rPr>
          <w:rFonts w:ascii="Times New Roman" w:hAnsi="Times New Roman" w:cs="Times New Roman"/>
          <w:sz w:val="24"/>
          <w:szCs w:val="24"/>
        </w:rPr>
        <w:t>Bankruptcy Rules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3D69B3" w:rsidRPr="00395D90">
        <w:rPr>
          <w:rFonts w:ascii="Times New Roman" w:hAnsi="Times New Roman" w:cs="Times New Roman"/>
          <w:sz w:val="24"/>
          <w:szCs w:val="24"/>
        </w:rPr>
        <w:t>)</w:t>
      </w:r>
      <w:r w:rsidR="002F6BCD" w:rsidRPr="00395D90">
        <w:rPr>
          <w:rFonts w:ascii="Times New Roman" w:hAnsi="Times New Roman" w:cs="Times New Roman"/>
          <w:sz w:val="24"/>
          <w:szCs w:val="24"/>
        </w:rPr>
        <w:t>, for</w:t>
      </w:r>
      <w:r w:rsidR="000C71C5" w:rsidRPr="00395D90">
        <w:rPr>
          <w:rFonts w:ascii="Times New Roman" w:hAnsi="Times New Roman" w:cs="Times New Roman"/>
          <w:sz w:val="24"/>
          <w:szCs w:val="24"/>
        </w:rPr>
        <w:t xml:space="preserve"> ent</w:t>
      </w:r>
      <w:r w:rsidR="002F6BCD" w:rsidRPr="00395D90">
        <w:rPr>
          <w:rFonts w:ascii="Times New Roman" w:hAnsi="Times New Roman" w:cs="Times New Roman"/>
          <w:sz w:val="24"/>
          <w:szCs w:val="24"/>
        </w:rPr>
        <w:t>ry of</w:t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 an order substantially in the form of the proposed order attached hereto</w:t>
      </w:r>
      <w:r w:rsidR="00E460BF" w:rsidRPr="00395D90">
        <w:rPr>
          <w:rFonts w:ascii="Times New Roman" w:hAnsi="Times New Roman" w:cs="Times New Roman"/>
          <w:sz w:val="24"/>
          <w:szCs w:val="24"/>
        </w:rPr>
        <w:t xml:space="preserve"> as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460BF" w:rsidRPr="00395D90">
        <w:rPr>
          <w:rFonts w:ascii="Times New Roman" w:hAnsi="Times New Roman" w:cs="Times New Roman"/>
          <w:sz w:val="24"/>
          <w:szCs w:val="24"/>
          <w:u w:val="single"/>
        </w:rPr>
        <w:t>Exhibit A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460BF" w:rsidRPr="00395D90">
        <w:rPr>
          <w:rFonts w:ascii="Times New Roman" w:hAnsi="Times New Roman" w:cs="Times New Roman"/>
          <w:sz w:val="24"/>
          <w:szCs w:val="24"/>
        </w:rPr>
        <w:t xml:space="preserve">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460BF" w:rsidRPr="00395D90">
        <w:rPr>
          <w:rFonts w:ascii="Times New Roman" w:hAnsi="Times New Roman" w:cs="Times New Roman"/>
          <w:sz w:val="24"/>
          <w:szCs w:val="24"/>
        </w:rPr>
        <w:t>Proposed Order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460BF" w:rsidRPr="00395D90">
        <w:rPr>
          <w:rFonts w:ascii="Times New Roman" w:hAnsi="Times New Roman" w:cs="Times New Roman"/>
          <w:sz w:val="24"/>
          <w:szCs w:val="24"/>
        </w:rPr>
        <w:t>)</w:t>
      </w:r>
      <w:r w:rsidR="00623D42" w:rsidRPr="00395D90">
        <w:rPr>
          <w:rFonts w:ascii="Times New Roman" w:hAnsi="Times New Roman" w:cs="Times New Roman"/>
          <w:sz w:val="24"/>
          <w:szCs w:val="24"/>
        </w:rPr>
        <w:t>,</w:t>
      </w:r>
      <w:r w:rsidR="00585E35" w:rsidRPr="00395D90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23D42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="002F6BCD" w:rsidRPr="00395D90">
        <w:rPr>
          <w:rFonts w:ascii="Times New Roman" w:hAnsi="Times New Roman" w:cs="Times New Roman"/>
          <w:sz w:val="24"/>
          <w:szCs w:val="24"/>
        </w:rPr>
        <w:t xml:space="preserve">terminating the stay of 11 U.S.C. § 362(a) as to </w:t>
      </w:r>
      <w:r w:rsidR="00EE4FF0" w:rsidRPr="00395D90">
        <w:rPr>
          <w:rFonts w:ascii="Times New Roman" w:hAnsi="Times New Roman" w:cs="Times New Roman"/>
          <w:sz w:val="24"/>
          <w:szCs w:val="24"/>
        </w:rPr>
        <w:t>the Movant</w:t>
      </w:r>
      <w:r w:rsidR="005A28D4">
        <w:rPr>
          <w:rFonts w:ascii="Times New Roman" w:hAnsi="Times New Roman" w:cs="Times New Roman"/>
          <w:sz w:val="24"/>
          <w:szCs w:val="24"/>
        </w:rPr>
        <w:t>'</w:t>
      </w:r>
      <w:r w:rsidR="00EE4FF0" w:rsidRPr="00395D90">
        <w:rPr>
          <w:rFonts w:ascii="Times New Roman" w:hAnsi="Times New Roman" w:cs="Times New Roman"/>
          <w:sz w:val="24"/>
          <w:szCs w:val="24"/>
        </w:rPr>
        <w:t xml:space="preserve">s </w:t>
      </w:r>
      <w:r w:rsidR="00DF7CFE" w:rsidRPr="00395D90">
        <w:rPr>
          <w:rFonts w:ascii="Times New Roman" w:hAnsi="Times New Roman" w:cs="Times New Roman"/>
          <w:sz w:val="24"/>
          <w:szCs w:val="24"/>
        </w:rPr>
        <w:t xml:space="preserve">collateral, </w:t>
      </w:r>
      <w:sdt>
        <w:sdtPr>
          <w:rPr>
            <w:rFonts w:ascii="Times New Roman" w:hAnsi="Times New Roman" w:cs="Times New Roman"/>
            <w:sz w:val="24"/>
            <w:szCs w:val="24"/>
          </w:rPr>
          <w:id w:val="614799089"/>
          <w:placeholder>
            <w:docPart w:val="A7103D1FED3D4F9B8C8F4BA6A635BDD5"/>
          </w:placeholder>
          <w:showingPlcHdr/>
          <w:text/>
        </w:sdtPr>
        <w:sdtContent>
          <w:r w:rsidR="00B342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description of collateral</w:t>
          </w:r>
        </w:sdtContent>
      </w:sdt>
      <w:r w:rsidR="00F26671" w:rsidRPr="00395D90">
        <w:rPr>
          <w:rFonts w:ascii="Times New Roman" w:hAnsi="Times New Roman" w:cs="Times New Roman"/>
          <w:sz w:val="24"/>
          <w:szCs w:val="24"/>
        </w:rPr>
        <w:t xml:space="preserve">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EE4FF0" w:rsidRPr="00395D90">
        <w:rPr>
          <w:rFonts w:ascii="Times New Roman" w:hAnsi="Times New Roman" w:cs="Times New Roman"/>
          <w:sz w:val="24"/>
          <w:szCs w:val="24"/>
        </w:rPr>
        <w:t>Collateral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F26671" w:rsidRPr="00395D90">
        <w:rPr>
          <w:rFonts w:ascii="Times New Roman" w:hAnsi="Times New Roman" w:cs="Times New Roman"/>
          <w:sz w:val="24"/>
          <w:szCs w:val="24"/>
        </w:rPr>
        <w:t>).  In support of the Motion, the Movant shows the court as follows</w:t>
      </w:r>
      <w:r w:rsidR="00623D42" w:rsidRPr="00395D90">
        <w:rPr>
          <w:rFonts w:ascii="Times New Roman" w:hAnsi="Times New Roman" w:cs="Times New Roman"/>
          <w:sz w:val="24"/>
          <w:szCs w:val="24"/>
        </w:rPr>
        <w:t>:</w:t>
      </w:r>
    </w:p>
    <w:p w14:paraId="44E5A1A7" w14:textId="77777777" w:rsidR="00623D42" w:rsidRPr="00395D90" w:rsidRDefault="00623D42" w:rsidP="00623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CB33F8" w14:textId="70A3567C" w:rsidR="00CA7741" w:rsidRPr="00395D90" w:rsidRDefault="00EE4FF0" w:rsidP="00CA7741">
      <w:pPr>
        <w:pStyle w:val="ListParagraph"/>
        <w:numPr>
          <w:ilvl w:val="0"/>
          <w:numId w:val="8"/>
        </w:numPr>
        <w:ind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4432787"/>
      <w:r w:rsidRPr="00395D90">
        <w:rPr>
          <w:rFonts w:ascii="Times New Roman" w:eastAsia="Times New Roman" w:hAnsi="Times New Roman" w:cs="Times New Roman"/>
          <w:sz w:val="24"/>
          <w:szCs w:val="24"/>
        </w:rPr>
        <w:t>The Movant has a security interest in the Collateral, as evidenced by the Movant</w:t>
      </w:r>
      <w:r w:rsidR="005A28D4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95D90">
        <w:rPr>
          <w:rFonts w:ascii="Times New Roman" w:eastAsia="Times New Roman" w:hAnsi="Times New Roman" w:cs="Times New Roman"/>
          <w:sz w:val="24"/>
          <w:szCs w:val="24"/>
        </w:rPr>
        <w:t>s proof of claim in the Case and the attachments to the Movant</w:t>
      </w:r>
      <w:r w:rsidR="005A28D4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395D90">
        <w:rPr>
          <w:rFonts w:ascii="Times New Roman" w:eastAsia="Times New Roman" w:hAnsi="Times New Roman" w:cs="Times New Roman"/>
          <w:sz w:val="24"/>
          <w:szCs w:val="24"/>
        </w:rPr>
        <w:t>s proof of claim.  (</w:t>
      </w:r>
      <w:r w:rsidRPr="00395D90">
        <w:rPr>
          <w:rFonts w:ascii="Times New Roman" w:eastAsia="Times New Roman" w:hAnsi="Times New Roman" w:cs="Times New Roman"/>
          <w:i/>
          <w:iCs/>
          <w:sz w:val="24"/>
          <w:szCs w:val="24"/>
        </w:rPr>
        <w:t>See</w:t>
      </w:r>
      <w:r w:rsidRPr="00395D90">
        <w:rPr>
          <w:rFonts w:ascii="Times New Roman" w:eastAsia="Times New Roman" w:hAnsi="Times New Roman" w:cs="Times New Roman"/>
          <w:sz w:val="24"/>
          <w:szCs w:val="24"/>
        </w:rPr>
        <w:t xml:space="preserve"> Claim </w:t>
      </w:r>
      <w:r w:rsidR="00CA7741" w:rsidRPr="00395D90">
        <w:rPr>
          <w:rFonts w:ascii="Times New Roman" w:eastAsia="Times New Roman" w:hAnsi="Times New Roman" w:cs="Times New Roman"/>
          <w:sz w:val="24"/>
          <w:szCs w:val="24"/>
        </w:rPr>
        <w:t xml:space="preserve">No.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44694911"/>
          <w:placeholder>
            <w:docPart w:val="244325E2244542B2AFDD3DF0D878FF61"/>
          </w:placeholder>
          <w:showingPlcHdr/>
          <w:text/>
        </w:sdtPr>
        <w:sdtContent>
          <w:r w:rsidR="00B342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Claim #</w:t>
          </w:r>
        </w:sdtContent>
      </w:sdt>
      <w:r w:rsidRPr="00395D90">
        <w:rPr>
          <w:rFonts w:ascii="Times New Roman" w:eastAsia="Times New Roman" w:hAnsi="Times New Roman" w:cs="Times New Roman"/>
          <w:sz w:val="24"/>
          <w:szCs w:val="24"/>
        </w:rPr>
        <w:t xml:space="preserve">.)  </w:t>
      </w:r>
    </w:p>
    <w:p w14:paraId="2FC5C4B4" w14:textId="77777777" w:rsidR="00CA7741" w:rsidRPr="00395D90" w:rsidRDefault="00CA7741" w:rsidP="00CA774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11BC787" w14:textId="405BC0BB" w:rsidR="00395D90" w:rsidRPr="00395D90" w:rsidRDefault="00C94498" w:rsidP="00395D90">
      <w:pPr>
        <w:pStyle w:val="ListParagraph"/>
        <w:numPr>
          <w:ilvl w:val="0"/>
          <w:numId w:val="8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 xml:space="preserve">The </w:t>
      </w:r>
      <w:r w:rsidR="00CA7741" w:rsidRPr="00395D90">
        <w:rPr>
          <w:rFonts w:ascii="Times New Roman" w:hAnsi="Times New Roman" w:cs="Times New Roman"/>
          <w:sz w:val="24"/>
          <w:szCs w:val="24"/>
        </w:rPr>
        <w:t xml:space="preserve">above-named debtor(s)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CA7741" w:rsidRPr="00395D90">
        <w:rPr>
          <w:rFonts w:ascii="Times New Roman" w:hAnsi="Times New Roman" w:cs="Times New Roman"/>
          <w:sz w:val="24"/>
          <w:szCs w:val="24"/>
        </w:rPr>
        <w:t>Debtor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="00CA7741" w:rsidRPr="00395D90">
        <w:rPr>
          <w:rFonts w:ascii="Times New Roman" w:hAnsi="Times New Roman" w:cs="Times New Roman"/>
          <w:sz w:val="24"/>
          <w:szCs w:val="24"/>
        </w:rPr>
        <w:t>) filed a chapter 13 plan that proposes to surrender the Collateral</w:t>
      </w:r>
      <w:r w:rsidR="003D69B3" w:rsidRPr="00395D90">
        <w:rPr>
          <w:rFonts w:ascii="Times New Roman" w:hAnsi="Times New Roman" w:cs="Times New Roman"/>
          <w:sz w:val="24"/>
          <w:szCs w:val="24"/>
        </w:rPr>
        <w:t>.  (</w:t>
      </w:r>
      <w:r w:rsidR="003D69B3" w:rsidRPr="00395D90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3D69B3" w:rsidRPr="00395D90">
        <w:rPr>
          <w:rFonts w:ascii="Times New Roman" w:hAnsi="Times New Roman" w:cs="Times New Roman"/>
          <w:sz w:val="24"/>
          <w:szCs w:val="24"/>
        </w:rPr>
        <w:t xml:space="preserve"> Doc.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. #"/>
          <w:tag w:val="Doc. #"/>
          <w:id w:val="745458336"/>
          <w:placeholder>
            <w:docPart w:val="8EEAF95F30EB493684A5998D41CDB101"/>
          </w:placeholder>
          <w:showingPlcHdr/>
          <w:text/>
        </w:sdtPr>
        <w:sdtContent>
          <w:r w:rsidR="00B34242"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sdtContent>
      </w:sdt>
      <w:r w:rsidR="003D69B3" w:rsidRPr="00395D90">
        <w:rPr>
          <w:rFonts w:ascii="Times New Roman" w:hAnsi="Times New Roman" w:cs="Times New Roman"/>
          <w:sz w:val="24"/>
          <w:szCs w:val="24"/>
        </w:rPr>
        <w:t>)</w:t>
      </w:r>
    </w:p>
    <w:p w14:paraId="0A85A69D" w14:textId="77777777" w:rsidR="00395D90" w:rsidRPr="00395D90" w:rsidRDefault="00395D90" w:rsidP="00395D90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4B1F8C4" w14:textId="3A3FDAE4" w:rsidR="005A28D4" w:rsidRPr="005A28D4" w:rsidRDefault="00C94498" w:rsidP="005A28D4">
      <w:pPr>
        <w:pStyle w:val="ListParagraph"/>
        <w:numPr>
          <w:ilvl w:val="0"/>
          <w:numId w:val="8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lastRenderedPageBreak/>
        <w:t xml:space="preserve">Based on the foregoing, </w:t>
      </w:r>
      <w:r w:rsidR="00926235" w:rsidRPr="00395D90">
        <w:rPr>
          <w:rFonts w:ascii="Times New Roman" w:hAnsi="Times New Roman" w:cs="Times New Roman"/>
          <w:sz w:val="24"/>
          <w:szCs w:val="24"/>
        </w:rPr>
        <w:t xml:space="preserve">the </w:t>
      </w:r>
      <w:r w:rsidRPr="00395D90">
        <w:rPr>
          <w:rFonts w:ascii="Times New Roman" w:hAnsi="Times New Roman" w:cs="Times New Roman"/>
          <w:sz w:val="24"/>
          <w:szCs w:val="24"/>
        </w:rPr>
        <w:t xml:space="preserve">Movant asserts that </w:t>
      </w:r>
      <w:r w:rsidR="00B17C9A" w:rsidRPr="00395D90">
        <w:rPr>
          <w:rFonts w:ascii="Times New Roman" w:hAnsi="Times New Roman" w:cs="Times New Roman"/>
          <w:sz w:val="24"/>
          <w:szCs w:val="24"/>
        </w:rPr>
        <w:t xml:space="preserve">cause exists to terminate the stay of 11 U.S.C. § 362(a) as to the </w:t>
      </w:r>
      <w:r w:rsidR="00CA7741" w:rsidRPr="00395D90">
        <w:rPr>
          <w:rFonts w:ascii="Times New Roman" w:hAnsi="Times New Roman" w:cs="Times New Roman"/>
          <w:sz w:val="24"/>
          <w:szCs w:val="24"/>
        </w:rPr>
        <w:t>Collateral</w:t>
      </w:r>
      <w:r w:rsidRPr="00395D90">
        <w:rPr>
          <w:rFonts w:ascii="Times New Roman" w:hAnsi="Times New Roman" w:cs="Times New Roman"/>
          <w:sz w:val="24"/>
          <w:szCs w:val="24"/>
        </w:rPr>
        <w:t>.</w:t>
      </w:r>
      <w:r w:rsidR="00B17C9A" w:rsidRPr="00395D90">
        <w:rPr>
          <w:rFonts w:ascii="Times New Roman" w:hAnsi="Times New Roman" w:cs="Times New Roman"/>
          <w:sz w:val="24"/>
          <w:szCs w:val="24"/>
        </w:rPr>
        <w:t xml:space="preserve">  The Movant does not request relief to proceed against the Debtor personally.</w:t>
      </w:r>
      <w:bookmarkEnd w:id="1"/>
      <w:r w:rsidR="00395D90" w:rsidRPr="00395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A2E31" w14:textId="77777777" w:rsidR="005A28D4" w:rsidRPr="005A28D4" w:rsidRDefault="005A28D4" w:rsidP="005A28D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C43EF86" w14:textId="528CC7AA" w:rsidR="00C94498" w:rsidRPr="00395D90" w:rsidRDefault="0012432B" w:rsidP="00CA7741">
      <w:pPr>
        <w:pStyle w:val="ListParagraph"/>
        <w:numPr>
          <w:ilvl w:val="0"/>
          <w:numId w:val="8"/>
        </w:numPr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T</w:t>
      </w:r>
      <w:r w:rsidR="00561828" w:rsidRPr="00395D90">
        <w:rPr>
          <w:rFonts w:ascii="Times New Roman" w:hAnsi="Times New Roman" w:cs="Times New Roman"/>
          <w:sz w:val="24"/>
          <w:szCs w:val="24"/>
        </w:rPr>
        <w:t>o facilitate consideration of the Motion on negative notice, the</w:t>
      </w:r>
      <w:r w:rsidR="00926235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="00C94498" w:rsidRPr="00395D90">
        <w:rPr>
          <w:rFonts w:ascii="Times New Roman" w:hAnsi="Times New Roman" w:cs="Times New Roman"/>
          <w:sz w:val="24"/>
          <w:szCs w:val="24"/>
        </w:rPr>
        <w:t>Movant affirmatively waives all applicable 11 U.S.C. §</w:t>
      </w:r>
      <w:r w:rsidR="005A28D4">
        <w:rPr>
          <w:rFonts w:ascii="Times New Roman" w:hAnsi="Times New Roman" w:cs="Times New Roman"/>
          <w:sz w:val="24"/>
          <w:szCs w:val="24"/>
        </w:rPr>
        <w:t xml:space="preserve"> </w:t>
      </w:r>
      <w:r w:rsidR="00C94498" w:rsidRPr="00395D90">
        <w:rPr>
          <w:rFonts w:ascii="Times New Roman" w:hAnsi="Times New Roman" w:cs="Times New Roman"/>
          <w:sz w:val="24"/>
          <w:szCs w:val="24"/>
        </w:rPr>
        <w:t>362(e) deadlines.</w:t>
      </w:r>
    </w:p>
    <w:p w14:paraId="4965C238" w14:textId="135B0A47" w:rsidR="00C94498" w:rsidRPr="00395D90" w:rsidRDefault="00C94498" w:rsidP="001243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b/>
          <w:bCs/>
          <w:sz w:val="24"/>
          <w:szCs w:val="24"/>
        </w:rPr>
        <w:t>WHEREFORE,</w:t>
      </w:r>
      <w:r w:rsidR="0012432B" w:rsidRPr="00395D90">
        <w:rPr>
          <w:rFonts w:ascii="Times New Roman" w:hAnsi="Times New Roman" w:cs="Times New Roman"/>
          <w:b/>
          <w:bCs/>
          <w:sz w:val="24"/>
          <w:szCs w:val="24"/>
        </w:rPr>
        <w:t xml:space="preserve"> PREMISES CONSIDERED, </w:t>
      </w:r>
      <w:r w:rsidR="0012432B" w:rsidRPr="00395D90">
        <w:rPr>
          <w:rFonts w:ascii="Times New Roman" w:hAnsi="Times New Roman" w:cs="Times New Roman"/>
          <w:sz w:val="24"/>
          <w:szCs w:val="24"/>
        </w:rPr>
        <w:t xml:space="preserve">the Movant requests that the court enter an order substantially in the form of the Proposed Order, terminating the stay of 11 U.S.C. § 362(a) as to the </w:t>
      </w:r>
      <w:r w:rsidR="00CA7741" w:rsidRPr="00395D90">
        <w:rPr>
          <w:rFonts w:ascii="Times New Roman" w:hAnsi="Times New Roman" w:cs="Times New Roman"/>
          <w:sz w:val="24"/>
          <w:szCs w:val="24"/>
        </w:rPr>
        <w:t>Collateral</w:t>
      </w:r>
      <w:r w:rsidR="0012432B" w:rsidRPr="00395D90">
        <w:rPr>
          <w:rFonts w:ascii="Times New Roman" w:hAnsi="Times New Roman" w:cs="Times New Roman"/>
          <w:sz w:val="24"/>
          <w:szCs w:val="24"/>
        </w:rPr>
        <w:t xml:space="preserve"> and waiving the stay of Bankruptcy Rule 4001(a)(</w:t>
      </w:r>
      <w:r w:rsidR="00B169CC">
        <w:rPr>
          <w:rFonts w:ascii="Times New Roman" w:hAnsi="Times New Roman" w:cs="Times New Roman"/>
          <w:sz w:val="24"/>
          <w:szCs w:val="24"/>
        </w:rPr>
        <w:t>4</w:t>
      </w:r>
      <w:r w:rsidR="0012432B" w:rsidRPr="00395D90">
        <w:rPr>
          <w:rFonts w:ascii="Times New Roman" w:hAnsi="Times New Roman" w:cs="Times New Roman"/>
          <w:sz w:val="24"/>
          <w:szCs w:val="24"/>
        </w:rPr>
        <w:t>)</w:t>
      </w:r>
      <w:r w:rsidRPr="00395D90">
        <w:rPr>
          <w:rFonts w:ascii="Times New Roman" w:hAnsi="Times New Roman" w:cs="Times New Roman"/>
          <w:sz w:val="24"/>
          <w:szCs w:val="24"/>
        </w:rPr>
        <w:t>.</w:t>
      </w:r>
    </w:p>
    <w:p w14:paraId="701060C0" w14:textId="77777777" w:rsidR="00D03380" w:rsidRPr="00395D90" w:rsidRDefault="00D03380" w:rsidP="004A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5B612" w14:textId="643CF052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 xml:space="preserve">Dated:  </w:t>
      </w:r>
      <w:bookmarkStart w:id="2" w:name="_Hlk92118817"/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alias w:val="Dated"/>
          <w:tag w:val="Dated"/>
          <w:id w:val="1640923569"/>
          <w:placeholder>
            <w:docPart w:val="CC0A943538E44D7183B2DB0116D09251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sdtContent>
      </w:sdt>
      <w:bookmarkEnd w:id="2"/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FE69985" w14:textId="4B3B385E" w:rsidR="00D03380" w:rsidRPr="00395D90" w:rsidRDefault="00D03380" w:rsidP="00D033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="006A27DE" w:rsidRPr="00395D90">
        <w:rPr>
          <w:rFonts w:ascii="Times New Roman" w:hAnsi="Times New Roman" w:cs="Times New Roman"/>
          <w:sz w:val="24"/>
          <w:szCs w:val="24"/>
        </w:rPr>
        <w:t xml:space="preserve">Signature of </w:t>
      </w:r>
      <w:r w:rsidRPr="00395D90">
        <w:rPr>
          <w:rFonts w:ascii="Times New Roman" w:hAnsi="Times New Roman" w:cs="Times New Roman"/>
          <w:sz w:val="24"/>
          <w:szCs w:val="24"/>
        </w:rPr>
        <w:t xml:space="preserve">Attorney for </w:t>
      </w:r>
      <w:r w:rsidR="00585E35" w:rsidRPr="00395D90">
        <w:rPr>
          <w:rFonts w:ascii="Times New Roman" w:hAnsi="Times New Roman" w:cs="Times New Roman"/>
          <w:sz w:val="24"/>
          <w:szCs w:val="24"/>
        </w:rPr>
        <w:t>Movant</w:t>
      </w:r>
    </w:p>
    <w:p w14:paraId="5C9C5A02" w14:textId="0D9FE84B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  <w:t>Print Name:</w:t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Name"/>
          <w:tag w:val="Name"/>
          <w:id w:val="462925950"/>
          <w:placeholder>
            <w:docPart w:val="C717EBE9356942EC9BBE02B2275B4C65"/>
          </w:placeholder>
          <w:showingPlcHdr/>
          <w:text/>
        </w:sdtPr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Name</w:t>
          </w:r>
        </w:sdtContent>
      </w:sdt>
    </w:p>
    <w:p w14:paraId="7535DEA2" w14:textId="08EDD7D9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  <w:t>Address:</w:t>
      </w:r>
      <w:r w:rsidRPr="00395D9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Address"/>
          <w:tag w:val="Address"/>
          <w:id w:val="683252129"/>
          <w:placeholder>
            <w:docPart w:val="F14F5B3D0E83457C84CD903AB6870CD7"/>
          </w:placeholder>
          <w:showingPlcHdr/>
          <w:text/>
        </w:sdtPr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Address</w:t>
          </w:r>
        </w:sdtContent>
      </w:sdt>
    </w:p>
    <w:p w14:paraId="2EAAD9E0" w14:textId="277E6298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  <w:t>Telephone No.</w:t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Telephone Number"/>
          <w:tag w:val="Telephone Number"/>
          <w:id w:val="-1384164602"/>
          <w:placeholder>
            <w:docPart w:val="FC705D22AE9548999B95E80B1495077D"/>
          </w:placeholder>
          <w:showingPlcHdr/>
          <w:text/>
        </w:sdtPr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Telephone No.</w:t>
          </w:r>
        </w:sdtContent>
      </w:sdt>
    </w:p>
    <w:p w14:paraId="6B7524F0" w14:textId="369934FD" w:rsidR="00D03380" w:rsidRPr="00395D90" w:rsidRDefault="00D03380" w:rsidP="00D0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  <w:t>Email:</w:t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alias w:val="Email Address"/>
          <w:tag w:val="Email Address"/>
          <w:id w:val="-36513808"/>
          <w:placeholder>
            <w:docPart w:val="39D90F3E881B486E881C9D952B826068"/>
          </w:placeholder>
          <w:showingPlcHdr/>
          <w:text/>
        </w:sdtPr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Email Address</w:t>
          </w:r>
        </w:sdtContent>
      </w:sdt>
    </w:p>
    <w:p w14:paraId="03AF4BE3" w14:textId="77777777" w:rsidR="00995B0F" w:rsidRPr="00395D90" w:rsidRDefault="00995B0F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28BF1" w14:textId="77777777" w:rsidR="0012432B" w:rsidRPr="00395D90" w:rsidRDefault="0012432B" w:rsidP="0012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5D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12AF5CFE" w14:textId="77777777" w:rsidR="0012432B" w:rsidRPr="00395D90" w:rsidRDefault="0012432B" w:rsidP="0012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7676F7" w14:textId="09E1FF29" w:rsidR="0012432B" w:rsidRPr="00395D90" w:rsidRDefault="0012432B" w:rsidP="0012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1fob9te"/>
      <w:bookmarkEnd w:id="3"/>
      <w:r w:rsidRPr="00395D90">
        <w:rPr>
          <w:rFonts w:ascii="Times New Roman" w:eastAsia="Times New Roman" w:hAnsi="Times New Roman" w:cs="Times New Roman"/>
          <w:sz w:val="24"/>
          <w:szCs w:val="24"/>
        </w:rPr>
        <w:tab/>
        <w:t>I hereby certify that on the date of this certificate of service, I caused the Motion, the exhibit(s) to the Motion</w:t>
      </w:r>
      <w:r w:rsidR="005A28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5D90">
        <w:rPr>
          <w:rFonts w:ascii="Times New Roman" w:eastAsia="Times New Roman" w:hAnsi="Times New Roman" w:cs="Times New Roman"/>
          <w:sz w:val="24"/>
          <w:szCs w:val="24"/>
        </w:rPr>
        <w:t>including the Proposed Order, and</w:t>
      </w:r>
      <w:r w:rsidRPr="00395D90">
        <w:rPr>
          <w:rFonts w:ascii="Times New Roman" w:hAnsi="Times New Roman" w:cs="Times New Roman"/>
          <w:sz w:val="24"/>
          <w:szCs w:val="24"/>
        </w:rPr>
        <w:t xml:space="preserve"> this certificate of service</w:t>
      </w:r>
      <w:bookmarkStart w:id="4" w:name="_Hlk30161994"/>
      <w:r w:rsidRPr="00395D90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  <w:bookmarkEnd w:id="4"/>
      <w:r w:rsidRPr="00395D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5D90">
        <w:rPr>
          <w:rFonts w:ascii="Times New Roman" w:hAnsi="Times New Roman" w:cs="Times New Roman"/>
          <w:sz w:val="24"/>
          <w:szCs w:val="24"/>
        </w:rPr>
        <w:t>to be served on the parti(es) listed below by the means specified:</w:t>
      </w:r>
      <w:r w:rsidR="005A28D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11BEBFFE" w14:textId="77777777" w:rsidR="0012432B" w:rsidRPr="00395D90" w:rsidRDefault="0012432B" w:rsidP="0012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215"/>
        <w:gridCol w:w="5580"/>
      </w:tblGrid>
      <w:tr w:rsidR="0012432B" w:rsidRPr="00395D90" w14:paraId="1B7C3EA7" w14:textId="77777777" w:rsidTr="0012432B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3A14" w14:textId="77777777" w:rsidR="0012432B" w:rsidRPr="00395D90" w:rsidRDefault="0012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and Address </w:t>
            </w:r>
          </w:p>
          <w:p w14:paraId="4B39040E" w14:textId="77777777" w:rsidR="0012432B" w:rsidRPr="00395D90" w:rsidRDefault="0012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(If any entity is served care of an officer or agent, identify the person served by name and by title.)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716A" w14:textId="77777777" w:rsidR="0012432B" w:rsidRPr="00395D90" w:rsidRDefault="0012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Method of Service </w:t>
            </w:r>
          </w:p>
          <w:p w14:paraId="4CD4D1AA" w14:textId="77777777" w:rsidR="0012432B" w:rsidRPr="00395D90" w:rsidRDefault="0012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sz w:val="24"/>
                <w:szCs w:val="24"/>
              </w:rPr>
              <w:t>(If service is made by certified mail, include the certified mail number.)</w:t>
            </w:r>
          </w:p>
        </w:tc>
      </w:tr>
      <w:tr w:rsidR="0012432B" w:rsidRPr="00395D90" w14:paraId="20F92108" w14:textId="77777777" w:rsidTr="0012432B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29F" w14:textId="77777777" w:rsidR="0012432B" w:rsidRPr="00B34242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1095555"/>
                <w:placeholder>
                  <w:docPart w:val="FD1C2E08C19F4418A7E8179639FDC220"/>
                </w:placeholder>
                <w:showingPlcHdr/>
                <w:text/>
              </w:sdtPr>
              <w:sdtContent>
                <w:r w:rsidR="0012432B" w:rsidRPr="00B342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21478D9" w14:textId="77777777" w:rsidR="0012432B" w:rsidRPr="00B34242" w:rsidRDefault="00124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CE152" w14:textId="77777777" w:rsidR="0012432B" w:rsidRPr="00395D90" w:rsidRDefault="001243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0CBB04" w14:textId="77777777" w:rsidR="0012432B" w:rsidRPr="00395D90" w:rsidRDefault="001243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5314" w14:textId="77777777" w:rsidR="0012432B" w:rsidRPr="00B34242" w:rsidRDefault="0000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1733678"/>
                <w:placeholder>
                  <w:docPart w:val="7E16DAFEB19442EE91F6D071F4499F43"/>
                </w:placeholder>
                <w:showingPlcHdr/>
                <w:text/>
              </w:sdtPr>
              <w:sdtContent>
                <w:r w:rsidR="0012432B" w:rsidRPr="00B3424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AD3232C" w14:textId="77777777" w:rsidR="0012432B" w:rsidRPr="00395D90" w:rsidRDefault="0012432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7505C7" w14:textId="77777777" w:rsidR="0012432B" w:rsidRPr="00395D90" w:rsidRDefault="0012432B" w:rsidP="00124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6B5CE9" w14:textId="5FB8E29F" w:rsidR="0012432B" w:rsidRPr="00395D90" w:rsidRDefault="0012432B" w:rsidP="001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eastAsia="Times New Roman" w:hAnsi="Times New Roman" w:cs="Times New Roman"/>
          <w:sz w:val="24"/>
          <w:szCs w:val="24"/>
        </w:rPr>
        <w:t xml:space="preserve">Dated:  </w:t>
      </w:r>
      <w:sdt>
        <w:sdtPr>
          <w:rPr>
            <w:rFonts w:ascii="Times New Roman" w:eastAsia="Times New Roman" w:hAnsi="Times New Roman" w:cs="Times New Roman"/>
            <w:color w:val="808080"/>
            <w:sz w:val="24"/>
            <w:szCs w:val="24"/>
          </w:rPr>
          <w:id w:val="1315142258"/>
          <w:placeholder>
            <w:docPart w:val="DefaultPlaceholder_-1854013437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Enter or s</w:t>
          </w:r>
          <w:r w:rsidRP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 xml:space="preserve">elect </w:t>
          </w:r>
          <w:r w:rsid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 xml:space="preserve">a </w:t>
          </w:r>
          <w:r w:rsidRP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date</w:t>
          </w:r>
          <w:r w:rsidR="00EA4F3B">
            <w:rPr>
              <w:rFonts w:ascii="Times New Roman" w:eastAsia="Times New Roman" w:hAnsi="Times New Roman" w:cs="Times New Roman"/>
              <w:color w:val="808080"/>
              <w:sz w:val="24"/>
              <w:szCs w:val="24"/>
            </w:rPr>
            <w:t>.</w:t>
          </w:r>
        </w:sdtContent>
      </w:sdt>
    </w:p>
    <w:p w14:paraId="55D84AA2" w14:textId="77777777" w:rsidR="0012432B" w:rsidRPr="00395D90" w:rsidRDefault="0012432B" w:rsidP="001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5B40995" w14:textId="45FC208A" w:rsidR="0012432B" w:rsidRPr="00395D90" w:rsidRDefault="0012432B" w:rsidP="0012432B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D90">
        <w:rPr>
          <w:rFonts w:ascii="Times New Roman" w:eastAsia="Times New Roman" w:hAnsi="Times New Roman" w:cs="Times New Roman"/>
          <w:sz w:val="24"/>
          <w:szCs w:val="24"/>
        </w:rPr>
        <w:t xml:space="preserve">Signature of Attorney for </w:t>
      </w:r>
      <w:r w:rsidR="003D69B3" w:rsidRPr="00395D90">
        <w:rPr>
          <w:rFonts w:ascii="Times New Roman" w:eastAsia="Times New Roman" w:hAnsi="Times New Roman" w:cs="Times New Roman"/>
          <w:sz w:val="24"/>
          <w:szCs w:val="24"/>
        </w:rPr>
        <w:t>Movant</w:t>
      </w:r>
    </w:p>
    <w:p w14:paraId="3E1058AB" w14:textId="77777777" w:rsidR="004037F1" w:rsidRPr="00395D90" w:rsidRDefault="004037F1" w:rsidP="001243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1BEA68" w14:textId="1FE6FB0E" w:rsidR="00995B0F" w:rsidRPr="00395D90" w:rsidRDefault="00995B0F" w:rsidP="0012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5B0F" w:rsidRPr="00395D90" w:rsidSect="009E2EAD">
          <w:headerReference w:type="default" r:id="rId8"/>
          <w:footerReference w:type="default" r:id="rId9"/>
          <w:pgSz w:w="12240" w:h="15840"/>
          <w:pgMar w:top="900" w:right="990" w:bottom="720" w:left="900" w:header="720" w:footer="720" w:gutter="0"/>
          <w:pgNumType w:start="1"/>
          <w:cols w:space="720"/>
          <w:docGrid w:linePitch="360"/>
        </w:sectPr>
      </w:pPr>
    </w:p>
    <w:p w14:paraId="48FC4C61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EXHIBIT A</w:t>
      </w:r>
    </w:p>
    <w:p w14:paraId="120B12B6" w14:textId="19631CB8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(Proposed Order)</w:t>
      </w:r>
    </w:p>
    <w:p w14:paraId="4DD9920E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C4F6EF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41EC1D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04B4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D4402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73D31" w:rsidRPr="00395D90" w:rsidSect="004652FD">
          <w:footerReference w:type="default" r:id="rId10"/>
          <w:pgSz w:w="12240" w:h="15840"/>
          <w:pgMar w:top="1260" w:right="1440" w:bottom="1080" w:left="1440" w:header="720" w:footer="720" w:gutter="0"/>
          <w:pgNumType w:fmt="upperLetter" w:start="1"/>
          <w:cols w:space="720"/>
          <w:docGrid w:linePitch="360"/>
        </w:sectPr>
      </w:pPr>
    </w:p>
    <w:p w14:paraId="4AC6D9AB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lastRenderedPageBreak/>
        <w:t>IN THE UNITED STATES BANKRUPTCY COURT</w:t>
      </w:r>
    </w:p>
    <w:p w14:paraId="49993FE6" w14:textId="7777777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14:paraId="17353F09" w14:textId="45228B17" w:rsidR="00B73D31" w:rsidRPr="00395D90" w:rsidRDefault="00B73D31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90">
        <w:rPr>
          <w:rFonts w:ascii="Times New Roman" w:hAnsi="Times New Roman" w:cs="Times New Roman"/>
          <w:b/>
          <w:sz w:val="24"/>
          <w:szCs w:val="24"/>
        </w:rPr>
        <w:t>WESTERN DIVISION</w:t>
      </w:r>
    </w:p>
    <w:p w14:paraId="593EBBAF" w14:textId="77777777" w:rsidR="00C47F28" w:rsidRPr="00395D90" w:rsidRDefault="00C47F28" w:rsidP="00253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10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1080"/>
        <w:gridCol w:w="4042"/>
      </w:tblGrid>
      <w:tr w:rsidR="008E06C5" w:rsidRPr="00395D90" w14:paraId="19E11895" w14:textId="77777777" w:rsidTr="00995B0F">
        <w:trPr>
          <w:trHeight w:val="1413"/>
        </w:trPr>
        <w:tc>
          <w:tcPr>
            <w:tcW w:w="5130" w:type="dxa"/>
          </w:tcPr>
          <w:p w14:paraId="642106A6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6208E78B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7A627" w14:textId="77777777" w:rsidR="008E06C5" w:rsidRPr="00395D90" w:rsidRDefault="00000000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DEBTOR (use All Caps)"/>
                <w:tag w:val="DEBTOR (use All Caps)"/>
                <w:id w:val="966549430"/>
                <w:placeholder>
                  <w:docPart w:val="8057A0C65DAD4706930E44F746748C85"/>
                </w:placeholder>
                <w:showingPlcHdr/>
                <w:text w:multiLine="1"/>
              </w:sdtPr>
              <w:sdtContent>
                <w:r w:rsidR="008E06C5" w:rsidRPr="00395D9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8E06C5"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C9DD3CC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32AB4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27DF1C3F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14:paraId="354B6724" w14:textId="77777777" w:rsidR="008E06C5" w:rsidRPr="00395D90" w:rsidRDefault="008E06C5" w:rsidP="008E06C5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6A4C1008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FF075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85B0C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ase No."/>
                <w:tag w:val="Case No."/>
                <w:id w:val="552207129"/>
                <w:placeholder>
                  <w:docPart w:val="3F6CF03CFC79451CAE3038D3B05168A1"/>
                </w:placeholder>
                <w:showingPlcHdr/>
                <w:text/>
              </w:sdtPr>
              <w:sdtContent>
                <w:r w:rsidRPr="00395D90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2B19AB16" w14:textId="77777777" w:rsidR="008E06C5" w:rsidRPr="00395D90" w:rsidRDefault="008E06C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F31AA" w14:textId="261D2358" w:rsidR="008E06C5" w:rsidRPr="00395D90" w:rsidRDefault="00165175" w:rsidP="008E0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Chapter #"/>
                <w:tag w:val="Chapter #"/>
                <w:id w:val="-1683585747"/>
                <w:placeholder>
                  <w:docPart w:val="CC6ECFF227C04ADFA37B1DC840F3ED16"/>
                </w:placeholder>
                <w:showingPlcHdr/>
              </w:sdtPr>
              <w:sdtContent>
                <w:r w:rsidRPr="00395D90">
                  <w:rPr>
                    <w:rFonts w:ascii="Times New Roman" w:hAnsi="Times New Roman" w:cs="Times New Roman"/>
                    <w:b/>
                    <w:color w:val="7F7F7F" w:themeColor="text1" w:themeTint="80"/>
                    <w:sz w:val="24"/>
                    <w:szCs w:val="24"/>
                  </w:rPr>
                  <w:t>Chapter #</w:t>
                </w:r>
              </w:sdtContent>
            </w:sdt>
          </w:p>
        </w:tc>
      </w:tr>
    </w:tbl>
    <w:p w14:paraId="1460D7B4" w14:textId="7EEA0BCD" w:rsidR="00B73D31" w:rsidRPr="00395D90" w:rsidRDefault="00B73D31" w:rsidP="00E94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D90">
        <w:rPr>
          <w:rFonts w:ascii="Times New Roman" w:hAnsi="Times New Roman" w:cs="Times New Roman"/>
          <w:b/>
          <w:sz w:val="24"/>
          <w:szCs w:val="24"/>
          <w:u w:val="single"/>
        </w:rPr>
        <w:t xml:space="preserve">ORDER </w:t>
      </w:r>
      <w:r w:rsidR="00165175" w:rsidRPr="00395D90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TERMINATING AUTOMATIC STAY AS TO </w:t>
      </w:r>
      <w:r w:rsidR="005A28D4">
        <w:rPr>
          <w:rFonts w:ascii="Times New Roman" w:hAnsi="Times New Roman" w:cs="Times New Roman"/>
          <w:b/>
          <w:sz w:val="24"/>
          <w:szCs w:val="24"/>
          <w:u w:val="single"/>
        </w:rPr>
        <w:t>COLLATERAL</w:t>
      </w:r>
    </w:p>
    <w:p w14:paraId="623FE10A" w14:textId="77777777" w:rsidR="00B73D31" w:rsidRPr="00395D90" w:rsidRDefault="00B73D31" w:rsidP="00253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1A7405" w14:textId="1349C12E" w:rsidR="00C47F28" w:rsidRPr="00395D90" w:rsidRDefault="00B73D31" w:rsidP="00977ED0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This matter is before the court on the</w:t>
      </w:r>
      <w:r w:rsidR="00E94CB2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 Motion</w:t>
      </w:r>
      <w:r w:rsidR="00165175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 for Relief from </w:t>
      </w:r>
      <w:r w:rsidR="00752EEF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Stay as to </w:t>
      </w:r>
      <w:r w:rsidR="00CA7741" w:rsidRPr="00395D90">
        <w:rPr>
          <w:rFonts w:ascii="Times New Roman" w:hAnsi="Times New Roman" w:cs="Times New Roman"/>
          <w:i/>
          <w:iCs/>
          <w:sz w:val="24"/>
          <w:szCs w:val="24"/>
        </w:rPr>
        <w:t>Collateral</w:t>
      </w:r>
      <w:r w:rsidR="00561828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 (Chapter 13 </w:t>
      </w:r>
      <w:r w:rsidR="00B049EA" w:rsidRPr="00395D90">
        <w:rPr>
          <w:rFonts w:ascii="Times New Roman" w:hAnsi="Times New Roman" w:cs="Times New Roman"/>
          <w:i/>
          <w:iCs/>
          <w:sz w:val="24"/>
          <w:szCs w:val="24"/>
        </w:rPr>
        <w:t xml:space="preserve">Plan Proposes </w:t>
      </w:r>
      <w:r w:rsidR="00CA7741" w:rsidRPr="00395D90">
        <w:rPr>
          <w:rFonts w:ascii="Times New Roman" w:hAnsi="Times New Roman" w:cs="Times New Roman"/>
          <w:i/>
          <w:iCs/>
          <w:sz w:val="24"/>
          <w:szCs w:val="24"/>
        </w:rPr>
        <w:t>Surrender</w:t>
      </w:r>
      <w:r w:rsidR="00561828" w:rsidRPr="00395D9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9340E7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Pr="00395D90">
        <w:rPr>
          <w:rFonts w:ascii="Times New Roman" w:hAnsi="Times New Roman" w:cs="Times New Roman"/>
          <w:sz w:val="24"/>
          <w:szCs w:val="24"/>
        </w:rPr>
        <w:t xml:space="preserve">(Doc. </w:t>
      </w:r>
      <w:sdt>
        <w:sdtPr>
          <w:rPr>
            <w:rFonts w:ascii="Times New Roman" w:hAnsi="Times New Roman" w:cs="Times New Roman"/>
            <w:sz w:val="24"/>
            <w:szCs w:val="24"/>
          </w:rPr>
          <w:alias w:val="Doc. #"/>
          <w:tag w:val="Doc. #"/>
          <w:id w:val="369268840"/>
          <w:placeholder>
            <w:docPart w:val="316E9DA1FBB54F8F9F1D7F49AE5E0ECE"/>
          </w:placeholder>
          <w:showingPlcHdr/>
          <w:text/>
        </w:sdtPr>
        <w:sdtContent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sdtContent>
      </w:sdt>
      <w:r w:rsidRPr="00395D90">
        <w:rPr>
          <w:rFonts w:ascii="Times New Roman" w:hAnsi="Times New Roman" w:cs="Times New Roman"/>
          <w:sz w:val="24"/>
          <w:szCs w:val="24"/>
        </w:rPr>
        <w:t xml:space="preserve">) (the 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Pr="00395D90">
        <w:rPr>
          <w:rFonts w:ascii="Times New Roman" w:hAnsi="Times New Roman" w:cs="Times New Roman"/>
          <w:sz w:val="24"/>
          <w:szCs w:val="24"/>
        </w:rPr>
        <w:t>Motion</w:t>
      </w:r>
      <w:r w:rsidR="005A28D4">
        <w:rPr>
          <w:rFonts w:ascii="Times New Roman" w:hAnsi="Times New Roman" w:cs="Times New Roman"/>
          <w:sz w:val="24"/>
          <w:szCs w:val="24"/>
        </w:rPr>
        <w:t>"</w:t>
      </w:r>
      <w:r w:rsidRPr="00395D90">
        <w:rPr>
          <w:rFonts w:ascii="Times New Roman" w:hAnsi="Times New Roman" w:cs="Times New Roman"/>
          <w:sz w:val="24"/>
          <w:szCs w:val="24"/>
        </w:rPr>
        <w:t>)</w:t>
      </w:r>
      <w:r w:rsidR="00C47F28" w:rsidRPr="00395D90">
        <w:rPr>
          <w:rFonts w:ascii="Times New Roman" w:hAnsi="Times New Roman" w:cs="Times New Roman"/>
          <w:sz w:val="24"/>
          <w:szCs w:val="24"/>
        </w:rPr>
        <w:t xml:space="preserve"> filed by</w:t>
      </w:r>
      <w:r w:rsidR="00752EEF" w:rsidRPr="00395D9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84213295"/>
          <w:placeholder>
            <w:docPart w:val="8542BF5A21E446D882B02D659ECDBDCE"/>
          </w:placeholder>
          <w:showingPlcHdr/>
          <w:text/>
        </w:sdtPr>
        <w:sdtContent>
          <w:r w:rsidR="00EA4F3B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Movant's name</w:t>
          </w:r>
        </w:sdtContent>
      </w:sdt>
      <w:r w:rsidRPr="00395D90">
        <w:rPr>
          <w:rFonts w:ascii="Times New Roman" w:hAnsi="Times New Roman" w:cs="Times New Roman"/>
          <w:sz w:val="24"/>
          <w:szCs w:val="24"/>
        </w:rPr>
        <w:t>.</w:t>
      </w:r>
      <w:r w:rsidR="00752EEF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Pr="00395D90">
        <w:rPr>
          <w:rFonts w:ascii="Times New Roman" w:hAnsi="Times New Roman" w:cs="Times New Roman"/>
          <w:sz w:val="24"/>
          <w:szCs w:val="24"/>
        </w:rPr>
        <w:t xml:space="preserve"> Capitalized terms used herein and not otherwise defined have the meanings ascribed to them in the Motion.  </w:t>
      </w:r>
      <w:r w:rsidR="00C47F28" w:rsidRPr="00395D90">
        <w:rPr>
          <w:rFonts w:ascii="Times New Roman" w:hAnsi="Times New Roman" w:cs="Times New Roman"/>
          <w:sz w:val="24"/>
          <w:szCs w:val="24"/>
        </w:rPr>
        <w:t>The Motion was served on all interested parties with the Western Division Administrative Order No. 20-01 negative notice legend informing the parties of their opportunity to respond.  No party filed a response within the time permitted, and, therefore, the court considers the Motion to be unopposed and deems admitted the uncontroverted factual allegations set forth in the Motion.  (</w:t>
      </w:r>
      <w:r w:rsidR="00C47F28" w:rsidRPr="00395D90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C47F28" w:rsidRPr="00395D90">
        <w:rPr>
          <w:rFonts w:ascii="Times New Roman" w:hAnsi="Times New Roman" w:cs="Times New Roman"/>
          <w:sz w:val="24"/>
          <w:szCs w:val="24"/>
        </w:rPr>
        <w:t xml:space="preserve"> Admin. Order No. 20-01.)  </w:t>
      </w:r>
      <w:r w:rsidR="00752EEF" w:rsidRPr="00395D90">
        <w:rPr>
          <w:rFonts w:ascii="Times New Roman" w:hAnsi="Times New Roman" w:cs="Times New Roman"/>
          <w:sz w:val="24"/>
          <w:szCs w:val="24"/>
        </w:rPr>
        <w:t>It appears to the court that the Motion is due to be granted.  Accordingly, it is ORDERED</w:t>
      </w:r>
      <w:r w:rsidR="00C47F28" w:rsidRPr="00395D90">
        <w:rPr>
          <w:rFonts w:ascii="Times New Roman" w:hAnsi="Times New Roman" w:cs="Times New Roman"/>
          <w:sz w:val="24"/>
          <w:szCs w:val="24"/>
        </w:rPr>
        <w:t>:</w:t>
      </w:r>
    </w:p>
    <w:p w14:paraId="3DE19D10" w14:textId="225E5A84" w:rsidR="00C47F28" w:rsidRPr="00395D90" w:rsidRDefault="00C47F28" w:rsidP="00CA7741">
      <w:pPr>
        <w:numPr>
          <w:ilvl w:val="0"/>
          <w:numId w:val="6"/>
        </w:numPr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The Motion is granted</w:t>
      </w:r>
      <w:r w:rsidR="00752EEF" w:rsidRPr="00395D90">
        <w:rPr>
          <w:rFonts w:ascii="Times New Roman" w:hAnsi="Times New Roman" w:cs="Times New Roman"/>
          <w:sz w:val="24"/>
          <w:szCs w:val="24"/>
        </w:rPr>
        <w:t xml:space="preserve">, and the stay of 11 U.S.C. § 362(a) is terminated as to the </w:t>
      </w:r>
      <w:r w:rsidR="00CA7741" w:rsidRPr="00395D90">
        <w:rPr>
          <w:rFonts w:ascii="Times New Roman" w:hAnsi="Times New Roman" w:cs="Times New Roman"/>
          <w:sz w:val="24"/>
          <w:szCs w:val="24"/>
        </w:rPr>
        <w:t>Collateral</w:t>
      </w:r>
      <w:r w:rsidRPr="00395D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98F57" w14:textId="4C6EEEAA" w:rsidR="00C47F28" w:rsidRPr="00395D90" w:rsidRDefault="00752EEF" w:rsidP="00CA7741">
      <w:pPr>
        <w:numPr>
          <w:ilvl w:val="0"/>
          <w:numId w:val="6"/>
        </w:numPr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 xml:space="preserve">The stay </w:t>
      </w:r>
      <w:r w:rsidR="00842B6D" w:rsidRPr="00395D90">
        <w:rPr>
          <w:rFonts w:ascii="Times New Roman" w:hAnsi="Times New Roman" w:cs="Times New Roman"/>
          <w:sz w:val="24"/>
          <w:szCs w:val="24"/>
        </w:rPr>
        <w:t xml:space="preserve">of this order, pursuant to </w:t>
      </w:r>
      <w:r w:rsidRPr="00395D90">
        <w:rPr>
          <w:rFonts w:ascii="Times New Roman" w:hAnsi="Times New Roman" w:cs="Times New Roman"/>
          <w:sz w:val="24"/>
          <w:szCs w:val="24"/>
        </w:rPr>
        <w:t>Bankruptcy Rule 4001(a)(</w:t>
      </w:r>
      <w:r w:rsidR="00B169CC">
        <w:rPr>
          <w:rFonts w:ascii="Times New Roman" w:hAnsi="Times New Roman" w:cs="Times New Roman"/>
          <w:sz w:val="24"/>
          <w:szCs w:val="24"/>
        </w:rPr>
        <w:t>4</w:t>
      </w:r>
      <w:r w:rsidRPr="00395D90">
        <w:rPr>
          <w:rFonts w:ascii="Times New Roman" w:hAnsi="Times New Roman" w:cs="Times New Roman"/>
          <w:sz w:val="24"/>
          <w:szCs w:val="24"/>
        </w:rPr>
        <w:t>)</w:t>
      </w:r>
      <w:r w:rsidR="00842B6D" w:rsidRPr="00395D90">
        <w:rPr>
          <w:rFonts w:ascii="Times New Roman" w:hAnsi="Times New Roman" w:cs="Times New Roman"/>
          <w:sz w:val="24"/>
          <w:szCs w:val="24"/>
        </w:rPr>
        <w:t>,</w:t>
      </w:r>
      <w:r w:rsidRPr="00395D90">
        <w:rPr>
          <w:rFonts w:ascii="Times New Roman" w:hAnsi="Times New Roman" w:cs="Times New Roman"/>
          <w:sz w:val="24"/>
          <w:szCs w:val="24"/>
        </w:rPr>
        <w:t xml:space="preserve"> is waived. </w:t>
      </w:r>
      <w:r w:rsidR="00C47F28" w:rsidRPr="00395D90">
        <w:rPr>
          <w:rFonts w:ascii="Times New Roman" w:hAnsi="Times New Roman" w:cs="Times New Roman"/>
          <w:sz w:val="24"/>
          <w:szCs w:val="24"/>
        </w:rPr>
        <w:t xml:space="preserve"> </w:t>
      </w:r>
      <w:r w:rsidR="00C47F28" w:rsidRPr="00395D90">
        <w:rPr>
          <w:rFonts w:ascii="Times New Roman" w:hAnsi="Times New Roman" w:cs="Times New Roman"/>
          <w:sz w:val="24"/>
          <w:szCs w:val="24"/>
        </w:rPr>
        <w:tab/>
      </w:r>
    </w:p>
    <w:p w14:paraId="0DB4D712" w14:textId="77777777" w:rsidR="00B73D31" w:rsidRPr="00395D90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>Dated:</w:t>
      </w:r>
    </w:p>
    <w:p w14:paraId="6DAB78EC" w14:textId="77777777" w:rsidR="00B73D31" w:rsidRPr="00395D90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AD617" w14:textId="77777777" w:rsidR="00B73D31" w:rsidRPr="00395D90" w:rsidRDefault="00B73D31" w:rsidP="00253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95D9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B008D3" w14:textId="5716F734" w:rsidR="000318F5" w:rsidRPr="00395D90" w:rsidRDefault="00B73D31" w:rsidP="00CA7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</w:r>
      <w:r w:rsidRPr="00395D90">
        <w:rPr>
          <w:rFonts w:ascii="Times New Roman" w:hAnsi="Times New Roman" w:cs="Times New Roman"/>
          <w:sz w:val="24"/>
          <w:szCs w:val="24"/>
        </w:rPr>
        <w:tab/>
        <w:t>UNITED STATES BANKRUPTCY JU</w:t>
      </w:r>
      <w:r w:rsidR="00CA7741" w:rsidRPr="00395D90">
        <w:rPr>
          <w:rFonts w:ascii="Times New Roman" w:hAnsi="Times New Roman" w:cs="Times New Roman"/>
          <w:sz w:val="24"/>
          <w:szCs w:val="24"/>
        </w:rPr>
        <w:t>DGE</w:t>
      </w:r>
    </w:p>
    <w:sectPr w:rsidR="000318F5" w:rsidRPr="00395D90" w:rsidSect="00CA7741">
      <w:footerReference w:type="default" r:id="rId11"/>
      <w:pgSz w:w="12240" w:h="15840"/>
      <w:pgMar w:top="1260" w:right="1440" w:bottom="108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9D53" w14:textId="77777777" w:rsidR="00D318B1" w:rsidRDefault="00D318B1" w:rsidP="001006B9">
      <w:pPr>
        <w:spacing w:after="0" w:line="240" w:lineRule="auto"/>
      </w:pPr>
      <w:r>
        <w:separator/>
      </w:r>
    </w:p>
  </w:endnote>
  <w:endnote w:type="continuationSeparator" w:id="0">
    <w:p w14:paraId="1D20AE13" w14:textId="77777777" w:rsidR="00D318B1" w:rsidRDefault="00D318B1" w:rsidP="0010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393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378839D" w14:textId="77777777" w:rsidR="00B73D31" w:rsidRPr="00C34D59" w:rsidRDefault="00B73D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15DEF90" w14:textId="77777777" w:rsidR="00B73D31" w:rsidRDefault="00B73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693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834A1E3" w14:textId="77777777" w:rsidR="00B73D31" w:rsidRPr="00C34D59" w:rsidRDefault="00B73D3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63357F9" w14:textId="77777777" w:rsidR="00B73D31" w:rsidRDefault="00B73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91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28E91" w14:textId="77777777" w:rsidR="00C34D59" w:rsidRPr="00C34D59" w:rsidRDefault="00C34D5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4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4D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4D5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A42484" w14:textId="77777777" w:rsidR="00C34D59" w:rsidRDefault="00C3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A5E97" w14:textId="77777777" w:rsidR="00D318B1" w:rsidRDefault="00D318B1" w:rsidP="001006B9">
      <w:pPr>
        <w:spacing w:after="0" w:line="240" w:lineRule="auto"/>
      </w:pPr>
      <w:r>
        <w:separator/>
      </w:r>
    </w:p>
  </w:footnote>
  <w:footnote w:type="continuationSeparator" w:id="0">
    <w:p w14:paraId="2BF316A2" w14:textId="77777777" w:rsidR="00D318B1" w:rsidRDefault="00D318B1" w:rsidP="001006B9">
      <w:pPr>
        <w:spacing w:after="0" w:line="240" w:lineRule="auto"/>
      </w:pPr>
      <w:r>
        <w:continuationSeparator/>
      </w:r>
    </w:p>
  </w:footnote>
  <w:footnote w:id="1">
    <w:p w14:paraId="0C94B1C0" w14:textId="701436F2" w:rsidR="00585E35" w:rsidRPr="003D69B3" w:rsidRDefault="00585E35" w:rsidP="00585E35">
      <w:pPr>
        <w:pStyle w:val="FootnoteText"/>
        <w:jc w:val="both"/>
        <w:rPr>
          <w:rFonts w:ascii="Times New Roman" w:hAnsi="Times New Roman" w:cs="Times New Roman"/>
        </w:rPr>
      </w:pPr>
      <w:r w:rsidRPr="003D69B3">
        <w:rPr>
          <w:rStyle w:val="FootnoteReference"/>
          <w:rFonts w:ascii="Times New Roman" w:hAnsi="Times New Roman" w:cs="Times New Roman"/>
        </w:rPr>
        <w:footnoteRef/>
      </w:r>
      <w:r w:rsidRPr="003D69B3">
        <w:rPr>
          <w:rFonts w:ascii="Times New Roman" w:hAnsi="Times New Roman" w:cs="Times New Roman"/>
        </w:rPr>
        <w:t xml:space="preserve"> </w:t>
      </w:r>
      <w:bookmarkStart w:id="0" w:name="_Hlk91591369"/>
      <w:r w:rsidR="003D69B3" w:rsidRPr="003D69B3">
        <w:rPr>
          <w:rFonts w:ascii="Times New Roman" w:eastAsia="Times New Roman" w:hAnsi="Times New Roman"/>
          <w:color w:val="000000"/>
        </w:rPr>
        <w:t>The movant must submit a Word version of the Proposed Order to the court</w:t>
      </w:r>
      <w:r w:rsidR="005A28D4">
        <w:rPr>
          <w:rFonts w:ascii="Times New Roman" w:eastAsia="Times New Roman" w:hAnsi="Times New Roman"/>
          <w:color w:val="000000"/>
        </w:rPr>
        <w:t>'</w:t>
      </w:r>
      <w:r w:rsidR="003D69B3" w:rsidRPr="003D69B3">
        <w:rPr>
          <w:rFonts w:ascii="Times New Roman" w:eastAsia="Times New Roman" w:hAnsi="Times New Roman"/>
          <w:color w:val="000000"/>
        </w:rPr>
        <w:t>s e-orders e-mail address (</w:t>
      </w:r>
      <w:hyperlink r:id="rId1" w:history="1">
        <w:r w:rsidR="003D69B3" w:rsidRPr="003D69B3">
          <w:rPr>
            <w:rFonts w:ascii="Times New Roman" w:eastAsia="Times New Roman" w:hAnsi="Times New Roman"/>
            <w:color w:val="0563C1" w:themeColor="hyperlink"/>
            <w:u w:val="single"/>
          </w:rPr>
          <w:t>ordersjhh@alnb.uscourts.gov</w:t>
        </w:r>
      </w:hyperlink>
      <w:r w:rsidR="003D69B3" w:rsidRPr="003D69B3">
        <w:rPr>
          <w:rFonts w:ascii="Times New Roman" w:eastAsia="Times New Roman" w:hAnsi="Times New Roman"/>
          <w:color w:val="000000"/>
        </w:rPr>
        <w:t>) in accordance with Western Division Administrative Order Number 20-01.</w:t>
      </w:r>
      <w:bookmarkEnd w:id="0"/>
      <w:r w:rsidR="003D69B3" w:rsidRPr="003D69B3">
        <w:rPr>
          <w:rFonts w:ascii="Times New Roman" w:eastAsia="Times New Roman" w:hAnsi="Times New Roman"/>
          <w:color w:val="000000"/>
        </w:rPr>
        <w:t xml:space="preserve">  </w:t>
      </w:r>
    </w:p>
  </w:footnote>
  <w:footnote w:id="2">
    <w:p w14:paraId="46E08613" w14:textId="77777777" w:rsidR="0012432B" w:rsidRPr="003D69B3" w:rsidRDefault="0012432B" w:rsidP="0012432B">
      <w:pPr>
        <w:pStyle w:val="FootnoteText"/>
        <w:jc w:val="both"/>
        <w:rPr>
          <w:rFonts w:ascii="Times New Roman" w:hAnsi="Times New Roman" w:cs="Times New Roman"/>
        </w:rPr>
      </w:pPr>
      <w:r w:rsidRPr="003D69B3">
        <w:rPr>
          <w:rStyle w:val="FootnoteReference"/>
          <w:rFonts w:ascii="Times New Roman" w:hAnsi="Times New Roman" w:cs="Times New Roman"/>
        </w:rPr>
        <w:footnoteRef/>
      </w:r>
      <w:r w:rsidRPr="003D69B3">
        <w:rPr>
          <w:rFonts w:ascii="Times New Roman" w:hAnsi="Times New Roman" w:cs="Times New Roman"/>
        </w:rPr>
        <w:t xml:space="preserve"> This certificate of service must be attached to, and filed with, the Motion.  </w:t>
      </w:r>
    </w:p>
  </w:footnote>
  <w:footnote w:id="3">
    <w:p w14:paraId="3E06748D" w14:textId="0AAD4EA7" w:rsidR="005A28D4" w:rsidRPr="005A28D4" w:rsidRDefault="005A28D4">
      <w:pPr>
        <w:pStyle w:val="FootnoteText"/>
        <w:rPr>
          <w:rFonts w:ascii="Times New Roman" w:hAnsi="Times New Roman" w:cs="Times New Roman"/>
        </w:rPr>
      </w:pPr>
      <w:r w:rsidRPr="005A28D4">
        <w:rPr>
          <w:rStyle w:val="FootnoteReference"/>
          <w:rFonts w:ascii="Times New Roman" w:hAnsi="Times New Roman" w:cs="Times New Roman"/>
        </w:rPr>
        <w:footnoteRef/>
      </w:r>
      <w:r w:rsidRPr="005A28D4">
        <w:rPr>
          <w:rFonts w:ascii="Times New Roman" w:hAnsi="Times New Roman" w:cs="Times New Roman"/>
        </w:rPr>
        <w:t xml:space="preserve"> Include the Debtor, the Debtor's attorney, the trustee, and any other parties entitled to notice of the Motion.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1FC8" w14:textId="7DAF9D06" w:rsidR="005A28D4" w:rsidRDefault="005A28D4" w:rsidP="005A28D4">
    <w:pPr>
      <w:pStyle w:val="Header"/>
      <w:rPr>
        <w:rFonts w:ascii="Times New Roman" w:hAnsi="Times New Roman" w:cs="Times New Roman"/>
        <w:sz w:val="20"/>
        <w:szCs w:val="20"/>
      </w:rPr>
    </w:pPr>
    <w:r w:rsidRPr="00C24FA3">
      <w:rPr>
        <w:rFonts w:ascii="Times New Roman" w:hAnsi="Times New Roman" w:cs="Times New Roman"/>
        <w:sz w:val="20"/>
        <w:szCs w:val="20"/>
      </w:rPr>
      <w:t xml:space="preserve">Western Division Sample Negative Notice Form (Last Updated </w:t>
    </w:r>
    <w:r w:rsidR="00B169CC">
      <w:rPr>
        <w:rFonts w:ascii="Times New Roman" w:hAnsi="Times New Roman" w:cs="Times New Roman"/>
        <w:sz w:val="20"/>
        <w:szCs w:val="20"/>
      </w:rPr>
      <w:t>3</w:t>
    </w:r>
    <w:r w:rsidR="00754F38">
      <w:rPr>
        <w:rFonts w:ascii="Times New Roman" w:hAnsi="Times New Roman" w:cs="Times New Roman"/>
        <w:sz w:val="20"/>
        <w:szCs w:val="20"/>
      </w:rPr>
      <w:t>-</w:t>
    </w:r>
    <w:r w:rsidR="00B169CC">
      <w:rPr>
        <w:rFonts w:ascii="Times New Roman" w:hAnsi="Times New Roman" w:cs="Times New Roman"/>
        <w:sz w:val="20"/>
        <w:szCs w:val="20"/>
      </w:rPr>
      <w:t>24</w:t>
    </w:r>
    <w:r w:rsidRPr="00C24FA3">
      <w:rPr>
        <w:rFonts w:ascii="Times New Roman" w:hAnsi="Times New Roman" w:cs="Times New Roman"/>
        <w:sz w:val="20"/>
        <w:szCs w:val="20"/>
      </w:rPr>
      <w:t>-202</w:t>
    </w:r>
    <w:r w:rsidR="00B169CC">
      <w:rPr>
        <w:rFonts w:ascii="Times New Roman" w:hAnsi="Times New Roman" w:cs="Times New Roman"/>
        <w:sz w:val="20"/>
        <w:szCs w:val="20"/>
      </w:rPr>
      <w:t>5</w:t>
    </w:r>
    <w:r w:rsidRPr="00C24FA3">
      <w:rPr>
        <w:rFonts w:ascii="Times New Roman" w:hAnsi="Times New Roman" w:cs="Times New Roman"/>
        <w:sz w:val="20"/>
        <w:szCs w:val="20"/>
      </w:rPr>
      <w:t>)</w:t>
    </w:r>
  </w:p>
  <w:p w14:paraId="5145ABC2" w14:textId="77777777" w:rsidR="005A28D4" w:rsidRDefault="005A2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846"/>
    <w:multiLevelType w:val="hybridMultilevel"/>
    <w:tmpl w:val="C99CF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6031A0"/>
    <w:multiLevelType w:val="hybridMultilevel"/>
    <w:tmpl w:val="0666E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1">
    <w:nsid w:val="1DF578B8"/>
    <w:multiLevelType w:val="singleLevel"/>
    <w:tmpl w:val="E9AAAE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86E2132"/>
    <w:multiLevelType w:val="hybridMultilevel"/>
    <w:tmpl w:val="8EC6A374"/>
    <w:lvl w:ilvl="0" w:tplc="9B1037C8">
      <w:start w:val="1"/>
      <w:numFmt w:val="decimal"/>
      <w:pStyle w:val="ParaNumbers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E23057E"/>
    <w:multiLevelType w:val="hybridMultilevel"/>
    <w:tmpl w:val="A58EE892"/>
    <w:lvl w:ilvl="0" w:tplc="BCA21818">
      <w:start w:val="1"/>
      <w:numFmt w:val="upperLetter"/>
      <w:lvlText w:val="%1."/>
      <w:lvlJc w:val="left"/>
      <w:pPr>
        <w:ind w:left="225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1">
    <w:nsid w:val="7B067A94"/>
    <w:multiLevelType w:val="hybridMultilevel"/>
    <w:tmpl w:val="8AF8EB66"/>
    <w:lvl w:ilvl="0" w:tplc="38C2E1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B2F03B4"/>
    <w:multiLevelType w:val="hybridMultilevel"/>
    <w:tmpl w:val="94A87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69149">
    <w:abstractNumId w:val="1"/>
  </w:num>
  <w:num w:numId="2" w16cid:durableId="1592012408">
    <w:abstractNumId w:val="2"/>
  </w:num>
  <w:num w:numId="3" w16cid:durableId="114251342">
    <w:abstractNumId w:val="5"/>
  </w:num>
  <w:num w:numId="4" w16cid:durableId="259728320">
    <w:abstractNumId w:val="3"/>
  </w:num>
  <w:num w:numId="5" w16cid:durableId="1004432360">
    <w:abstractNumId w:val="4"/>
  </w:num>
  <w:num w:numId="6" w16cid:durableId="1930961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3822019">
    <w:abstractNumId w:val="0"/>
  </w:num>
  <w:num w:numId="8" w16cid:durableId="10695019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9E"/>
    <w:rsid w:val="000318F5"/>
    <w:rsid w:val="000366DC"/>
    <w:rsid w:val="00036C1E"/>
    <w:rsid w:val="00045358"/>
    <w:rsid w:val="00054F85"/>
    <w:rsid w:val="000713EB"/>
    <w:rsid w:val="00077E85"/>
    <w:rsid w:val="0009139C"/>
    <w:rsid w:val="000A5ADD"/>
    <w:rsid w:val="000B7C00"/>
    <w:rsid w:val="000C71C5"/>
    <w:rsid w:val="001006B9"/>
    <w:rsid w:val="0010137E"/>
    <w:rsid w:val="0011680E"/>
    <w:rsid w:val="00122686"/>
    <w:rsid w:val="0012432B"/>
    <w:rsid w:val="00124A0F"/>
    <w:rsid w:val="001279BA"/>
    <w:rsid w:val="00165175"/>
    <w:rsid w:val="00175BC0"/>
    <w:rsid w:val="00187057"/>
    <w:rsid w:val="001940D0"/>
    <w:rsid w:val="00194A09"/>
    <w:rsid w:val="0019722A"/>
    <w:rsid w:val="001D06D3"/>
    <w:rsid w:val="001E1E11"/>
    <w:rsid w:val="001E45F7"/>
    <w:rsid w:val="00220187"/>
    <w:rsid w:val="00231D4C"/>
    <w:rsid w:val="00241621"/>
    <w:rsid w:val="00253B1E"/>
    <w:rsid w:val="00256AC7"/>
    <w:rsid w:val="002715B7"/>
    <w:rsid w:val="002A7F98"/>
    <w:rsid w:val="002B0F27"/>
    <w:rsid w:val="002B5B3E"/>
    <w:rsid w:val="002C0F76"/>
    <w:rsid w:val="002C3DFC"/>
    <w:rsid w:val="002D0188"/>
    <w:rsid w:val="002D1A74"/>
    <w:rsid w:val="002E205D"/>
    <w:rsid w:val="002E391A"/>
    <w:rsid w:val="002E3B77"/>
    <w:rsid w:val="002F6BCD"/>
    <w:rsid w:val="00301A00"/>
    <w:rsid w:val="00322634"/>
    <w:rsid w:val="00335815"/>
    <w:rsid w:val="00337475"/>
    <w:rsid w:val="00356F95"/>
    <w:rsid w:val="00360A89"/>
    <w:rsid w:val="00377890"/>
    <w:rsid w:val="0038177F"/>
    <w:rsid w:val="003933DA"/>
    <w:rsid w:val="00395D90"/>
    <w:rsid w:val="003D69B3"/>
    <w:rsid w:val="003F0CA4"/>
    <w:rsid w:val="004014EB"/>
    <w:rsid w:val="004037F1"/>
    <w:rsid w:val="00404CF2"/>
    <w:rsid w:val="0040783F"/>
    <w:rsid w:val="00446F07"/>
    <w:rsid w:val="0046124D"/>
    <w:rsid w:val="004652FD"/>
    <w:rsid w:val="00474FD8"/>
    <w:rsid w:val="004806DB"/>
    <w:rsid w:val="0048611B"/>
    <w:rsid w:val="004A1B1A"/>
    <w:rsid w:val="004A770C"/>
    <w:rsid w:val="004C294C"/>
    <w:rsid w:val="004F11C3"/>
    <w:rsid w:val="0050788A"/>
    <w:rsid w:val="00515D83"/>
    <w:rsid w:val="0054103D"/>
    <w:rsid w:val="00561828"/>
    <w:rsid w:val="005708AC"/>
    <w:rsid w:val="00585E35"/>
    <w:rsid w:val="00594E9B"/>
    <w:rsid w:val="005950E6"/>
    <w:rsid w:val="005A28D4"/>
    <w:rsid w:val="005C0041"/>
    <w:rsid w:val="005C3258"/>
    <w:rsid w:val="005C5105"/>
    <w:rsid w:val="005C5F55"/>
    <w:rsid w:val="005D4EBE"/>
    <w:rsid w:val="005E130B"/>
    <w:rsid w:val="005E1922"/>
    <w:rsid w:val="005E335E"/>
    <w:rsid w:val="005E729B"/>
    <w:rsid w:val="00600C14"/>
    <w:rsid w:val="006145D9"/>
    <w:rsid w:val="00615230"/>
    <w:rsid w:val="00615F63"/>
    <w:rsid w:val="00623D42"/>
    <w:rsid w:val="00636B84"/>
    <w:rsid w:val="0064060D"/>
    <w:rsid w:val="006653F4"/>
    <w:rsid w:val="00697022"/>
    <w:rsid w:val="006A27DE"/>
    <w:rsid w:val="006A4D32"/>
    <w:rsid w:val="006B1632"/>
    <w:rsid w:val="006D3A2F"/>
    <w:rsid w:val="006D3D6B"/>
    <w:rsid w:val="006E0E98"/>
    <w:rsid w:val="006F28F7"/>
    <w:rsid w:val="007308BF"/>
    <w:rsid w:val="00731A63"/>
    <w:rsid w:val="00735A55"/>
    <w:rsid w:val="00752EEF"/>
    <w:rsid w:val="00754F38"/>
    <w:rsid w:val="00765E9A"/>
    <w:rsid w:val="007728F8"/>
    <w:rsid w:val="0078694F"/>
    <w:rsid w:val="0079257B"/>
    <w:rsid w:val="007977D3"/>
    <w:rsid w:val="007979E9"/>
    <w:rsid w:val="007A6CB1"/>
    <w:rsid w:val="007B6D80"/>
    <w:rsid w:val="007C0DDF"/>
    <w:rsid w:val="007D6B71"/>
    <w:rsid w:val="007D6E75"/>
    <w:rsid w:val="007D73A2"/>
    <w:rsid w:val="007D7F4B"/>
    <w:rsid w:val="007E746B"/>
    <w:rsid w:val="007F2679"/>
    <w:rsid w:val="007F27F0"/>
    <w:rsid w:val="00802F56"/>
    <w:rsid w:val="00816902"/>
    <w:rsid w:val="00822394"/>
    <w:rsid w:val="00830B9F"/>
    <w:rsid w:val="00834AA9"/>
    <w:rsid w:val="00842B6D"/>
    <w:rsid w:val="008508F4"/>
    <w:rsid w:val="0085793E"/>
    <w:rsid w:val="00892978"/>
    <w:rsid w:val="008A4093"/>
    <w:rsid w:val="008B01F2"/>
    <w:rsid w:val="008B3734"/>
    <w:rsid w:val="008B3849"/>
    <w:rsid w:val="008B3B90"/>
    <w:rsid w:val="008C323C"/>
    <w:rsid w:val="008C7FAB"/>
    <w:rsid w:val="008D035C"/>
    <w:rsid w:val="008D4E7A"/>
    <w:rsid w:val="008D7E32"/>
    <w:rsid w:val="008E06C5"/>
    <w:rsid w:val="008E0A8F"/>
    <w:rsid w:val="008E7BA0"/>
    <w:rsid w:val="008F60F0"/>
    <w:rsid w:val="00902C54"/>
    <w:rsid w:val="00926235"/>
    <w:rsid w:val="009303E0"/>
    <w:rsid w:val="009340E7"/>
    <w:rsid w:val="00945528"/>
    <w:rsid w:val="0096011B"/>
    <w:rsid w:val="009728E0"/>
    <w:rsid w:val="00977ED0"/>
    <w:rsid w:val="009834E4"/>
    <w:rsid w:val="00990643"/>
    <w:rsid w:val="00995B0F"/>
    <w:rsid w:val="009B148A"/>
    <w:rsid w:val="009D22DE"/>
    <w:rsid w:val="009E2EAD"/>
    <w:rsid w:val="00A0229E"/>
    <w:rsid w:val="00A34ADE"/>
    <w:rsid w:val="00A44337"/>
    <w:rsid w:val="00A44B0B"/>
    <w:rsid w:val="00AB3FD3"/>
    <w:rsid w:val="00AE174C"/>
    <w:rsid w:val="00AF5CB9"/>
    <w:rsid w:val="00B049EA"/>
    <w:rsid w:val="00B143C1"/>
    <w:rsid w:val="00B169CC"/>
    <w:rsid w:val="00B17C9A"/>
    <w:rsid w:val="00B24C31"/>
    <w:rsid w:val="00B308BB"/>
    <w:rsid w:val="00B34242"/>
    <w:rsid w:val="00B468D9"/>
    <w:rsid w:val="00B546C8"/>
    <w:rsid w:val="00B54988"/>
    <w:rsid w:val="00B70383"/>
    <w:rsid w:val="00B73D31"/>
    <w:rsid w:val="00B86163"/>
    <w:rsid w:val="00B9229B"/>
    <w:rsid w:val="00BA0975"/>
    <w:rsid w:val="00BA5621"/>
    <w:rsid w:val="00BB386A"/>
    <w:rsid w:val="00BB5913"/>
    <w:rsid w:val="00BC5703"/>
    <w:rsid w:val="00BD727A"/>
    <w:rsid w:val="00C01268"/>
    <w:rsid w:val="00C0411E"/>
    <w:rsid w:val="00C124C8"/>
    <w:rsid w:val="00C32343"/>
    <w:rsid w:val="00C34D59"/>
    <w:rsid w:val="00C34F08"/>
    <w:rsid w:val="00C47F28"/>
    <w:rsid w:val="00C716A8"/>
    <w:rsid w:val="00C94498"/>
    <w:rsid w:val="00CA7741"/>
    <w:rsid w:val="00CB1E18"/>
    <w:rsid w:val="00CC01F6"/>
    <w:rsid w:val="00CC3E4D"/>
    <w:rsid w:val="00CF26F1"/>
    <w:rsid w:val="00D01EED"/>
    <w:rsid w:val="00D03380"/>
    <w:rsid w:val="00D318B1"/>
    <w:rsid w:val="00D53E43"/>
    <w:rsid w:val="00D722B8"/>
    <w:rsid w:val="00DA01FF"/>
    <w:rsid w:val="00DA1709"/>
    <w:rsid w:val="00DA355A"/>
    <w:rsid w:val="00DA5DE5"/>
    <w:rsid w:val="00DC16F3"/>
    <w:rsid w:val="00DD18AA"/>
    <w:rsid w:val="00DD66AA"/>
    <w:rsid w:val="00DF0989"/>
    <w:rsid w:val="00DF70E6"/>
    <w:rsid w:val="00DF7CFE"/>
    <w:rsid w:val="00E07700"/>
    <w:rsid w:val="00E265B9"/>
    <w:rsid w:val="00E460BF"/>
    <w:rsid w:val="00E50F3D"/>
    <w:rsid w:val="00E52E99"/>
    <w:rsid w:val="00E702B8"/>
    <w:rsid w:val="00E74EA8"/>
    <w:rsid w:val="00E75375"/>
    <w:rsid w:val="00E81B39"/>
    <w:rsid w:val="00E94CB2"/>
    <w:rsid w:val="00EA4F3B"/>
    <w:rsid w:val="00EE0991"/>
    <w:rsid w:val="00EE4FF0"/>
    <w:rsid w:val="00EF4C7E"/>
    <w:rsid w:val="00F040F1"/>
    <w:rsid w:val="00F057BC"/>
    <w:rsid w:val="00F26671"/>
    <w:rsid w:val="00F553D8"/>
    <w:rsid w:val="00F56605"/>
    <w:rsid w:val="00F70E45"/>
    <w:rsid w:val="00F739FB"/>
    <w:rsid w:val="00F74CFE"/>
    <w:rsid w:val="00F9488C"/>
    <w:rsid w:val="00F95DCA"/>
    <w:rsid w:val="00FA1171"/>
    <w:rsid w:val="00FA3527"/>
    <w:rsid w:val="00FB20D2"/>
    <w:rsid w:val="00FD0EA5"/>
    <w:rsid w:val="00FD444F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1A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6B9"/>
  </w:style>
  <w:style w:type="paragraph" w:styleId="Footer">
    <w:name w:val="footer"/>
    <w:basedOn w:val="Normal"/>
    <w:link w:val="FooterChar"/>
    <w:uiPriority w:val="99"/>
    <w:unhideWhenUsed/>
    <w:rsid w:val="0010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6B9"/>
  </w:style>
  <w:style w:type="paragraph" w:styleId="BodyText">
    <w:name w:val="Body Text"/>
    <w:basedOn w:val="Normal"/>
    <w:link w:val="BodyTextChar"/>
    <w:uiPriority w:val="1"/>
    <w:qFormat/>
    <w:rsid w:val="00BA0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BA0975"/>
    <w:rPr>
      <w:rFonts w:ascii="Arial" w:eastAsia="Arial" w:hAnsi="Arial" w:cs="Arial"/>
      <w:sz w:val="14"/>
      <w:szCs w:val="14"/>
    </w:rPr>
  </w:style>
  <w:style w:type="table" w:styleId="TableGrid">
    <w:name w:val="Table Grid"/>
    <w:basedOn w:val="TableNormal"/>
    <w:uiPriority w:val="39"/>
    <w:rsid w:val="00BA097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A09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69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9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9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65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E365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6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6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A8"/>
    <w:pPr>
      <w:ind w:left="720"/>
      <w:contextualSpacing/>
    </w:pPr>
  </w:style>
  <w:style w:type="character" w:customStyle="1" w:styleId="DataFont">
    <w:name w:val="DataFont"/>
    <w:rsid w:val="00DD18AA"/>
    <w:rPr>
      <w:rFonts w:ascii="Arial" w:hAnsi="Arial" w:cs="Arial" w:hint="default"/>
      <w:sz w:val="18"/>
    </w:rPr>
  </w:style>
  <w:style w:type="paragraph" w:customStyle="1" w:styleId="ParaNumbers">
    <w:name w:val="Para Numbers"/>
    <w:basedOn w:val="Normal"/>
    <w:link w:val="ParaNumbersChar"/>
    <w:rsid w:val="00623D42"/>
    <w:pPr>
      <w:numPr>
        <w:numId w:val="4"/>
      </w:num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NumbersChar">
    <w:name w:val="Para Numbers Char"/>
    <w:link w:val="ParaNumbers"/>
    <w:locked/>
    <w:rsid w:val="00623D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sjhh@alnb.uscourt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6E9DA1FBB54F8F9F1D7F49AE5E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78022-1040-4769-BF7E-FEA1B53E420F}"/>
      </w:docPartPr>
      <w:docPartBody>
        <w:p w:rsidR="004D4D5A" w:rsidRDefault="00D11527" w:rsidP="00D11527">
          <w:pPr>
            <w:pStyle w:val="316E9DA1FBB54F8F9F1D7F49AE5E0ECE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p>
      </w:docPartBody>
    </w:docPart>
    <w:docPart>
      <w:docPartPr>
        <w:name w:val="A5D56C0FD3F14392A14CF41CC8AD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3CD5E-3D6C-4D76-8710-9318F7847937}"/>
      </w:docPartPr>
      <w:docPartBody>
        <w:p w:rsidR="009F168E" w:rsidRDefault="00D11527" w:rsidP="00D11527">
          <w:pPr>
            <w:pStyle w:val="A5D56C0FD3F14392A14CF41CC8AD55093"/>
          </w:pPr>
          <w:r w:rsidRPr="00395D90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to enter DEBTOR and JOINT DEBTOR</w:t>
          </w:r>
        </w:p>
      </w:docPartBody>
    </w:docPart>
    <w:docPart>
      <w:docPartPr>
        <w:name w:val="7AA436C9FAC64582996C617EF5FB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5703-0830-40C3-9E00-7ADDEA7D1856}"/>
      </w:docPartPr>
      <w:docPartBody>
        <w:p w:rsidR="009F168E" w:rsidRDefault="00D11527" w:rsidP="00D11527">
          <w:pPr>
            <w:pStyle w:val="7AA436C9FAC64582996C617EF5FB62553"/>
          </w:pPr>
          <w:r w:rsidRPr="00395D90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Case number</w:t>
          </w:r>
        </w:p>
      </w:docPartBody>
    </w:docPart>
    <w:docPart>
      <w:docPartPr>
        <w:name w:val="8057A0C65DAD4706930E44F74674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09A7-9681-4D49-B1F5-AD6534CF2475}"/>
      </w:docPartPr>
      <w:docPartBody>
        <w:p w:rsidR="009F168E" w:rsidRDefault="00D11527" w:rsidP="00D11527">
          <w:pPr>
            <w:pStyle w:val="8057A0C65DAD4706930E44F746748C853"/>
          </w:pPr>
          <w:r w:rsidRPr="00395D90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Click to enter DEBTOR and JOINT DEBTOR</w:t>
          </w:r>
        </w:p>
      </w:docPartBody>
    </w:docPart>
    <w:docPart>
      <w:docPartPr>
        <w:name w:val="3F6CF03CFC79451CAE3038D3B051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528C-6505-48C9-98FC-69BE4490D588}"/>
      </w:docPartPr>
      <w:docPartBody>
        <w:p w:rsidR="009F168E" w:rsidRDefault="00D11527" w:rsidP="00D11527">
          <w:pPr>
            <w:pStyle w:val="3F6CF03CFC79451CAE3038D3B05168A13"/>
          </w:pPr>
          <w:r w:rsidRPr="00395D90">
            <w:rPr>
              <w:rStyle w:val="PlaceholderText"/>
              <w:rFonts w:ascii="Times New Roman" w:hAnsi="Times New Roman" w:cs="Times New Roman"/>
              <w:b/>
              <w:sz w:val="24"/>
              <w:szCs w:val="24"/>
            </w:rPr>
            <w:t>Case number</w:t>
          </w:r>
        </w:p>
      </w:docPartBody>
    </w:docPart>
    <w:docPart>
      <w:docPartPr>
        <w:name w:val="CC0A943538E44D7183B2DB0116D0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63D6-BEA8-44A5-8BF7-B99A3540CD65}"/>
      </w:docPartPr>
      <w:docPartBody>
        <w:p w:rsidR="009A2031" w:rsidRDefault="00D11527" w:rsidP="00D11527">
          <w:pPr>
            <w:pStyle w:val="CC0A943538E44D7183B2DB0116D09251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or select a date.</w:t>
          </w:r>
        </w:p>
      </w:docPartBody>
    </w:docPart>
    <w:docPart>
      <w:docPartPr>
        <w:name w:val="C717EBE9356942EC9BBE02B2275B4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6A33-7EA1-4E78-B791-CB1C7CCC5AE1}"/>
      </w:docPartPr>
      <w:docPartBody>
        <w:p w:rsidR="009A2031" w:rsidRDefault="00D11527" w:rsidP="00D11527">
          <w:pPr>
            <w:pStyle w:val="C717EBE9356942EC9BBE02B2275B4C65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Name</w:t>
          </w:r>
        </w:p>
      </w:docPartBody>
    </w:docPart>
    <w:docPart>
      <w:docPartPr>
        <w:name w:val="F14F5B3D0E83457C84CD903AB687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B6760-ECF6-435D-8720-513400922B82}"/>
      </w:docPartPr>
      <w:docPartBody>
        <w:p w:rsidR="009A2031" w:rsidRDefault="00D11527" w:rsidP="00D11527">
          <w:pPr>
            <w:pStyle w:val="F14F5B3D0E83457C84CD903AB6870CD7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Address</w:t>
          </w:r>
        </w:p>
      </w:docPartBody>
    </w:docPart>
    <w:docPart>
      <w:docPartPr>
        <w:name w:val="FC705D22AE9548999B95E80B1495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C5127-D0A6-4AA3-AAEB-0B6313AF83D6}"/>
      </w:docPartPr>
      <w:docPartBody>
        <w:p w:rsidR="009A2031" w:rsidRDefault="00D11527" w:rsidP="00D11527">
          <w:pPr>
            <w:pStyle w:val="FC705D22AE9548999B95E80B1495077D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Telephone No.</w:t>
          </w:r>
        </w:p>
      </w:docPartBody>
    </w:docPart>
    <w:docPart>
      <w:docPartPr>
        <w:name w:val="39D90F3E881B486E881C9D952B82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3AB7-8F79-41B5-A081-7DDC44D2575C}"/>
      </w:docPartPr>
      <w:docPartBody>
        <w:p w:rsidR="009A2031" w:rsidRDefault="00D11527" w:rsidP="00D11527">
          <w:pPr>
            <w:pStyle w:val="39D90F3E881B486E881C9D952B826068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Email Address</w:t>
          </w:r>
        </w:p>
      </w:docPartBody>
    </w:docPart>
    <w:docPart>
      <w:docPartPr>
        <w:name w:val="5B885F3B2B4E4ACE8FCAF18A6BF7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A630-AFAC-4ACB-9EE3-AEC13D877B04}"/>
      </w:docPartPr>
      <w:docPartBody>
        <w:p w:rsidR="00082C39" w:rsidRDefault="00D11527" w:rsidP="00D11527">
          <w:pPr>
            <w:pStyle w:val="5B885F3B2B4E4ACE8FCAF18A6BF70BAA3"/>
          </w:pPr>
          <w:r w:rsidRPr="00395D90">
            <w:rPr>
              <w:rFonts w:ascii="Times New Roman" w:hAnsi="Times New Roman" w:cs="Times New Roman"/>
              <w:b/>
              <w:color w:val="7F7F7F" w:themeColor="text1" w:themeTint="80"/>
              <w:sz w:val="24"/>
              <w:szCs w:val="24"/>
            </w:rPr>
            <w:t>Chapter #</w:t>
          </w:r>
        </w:p>
      </w:docPartBody>
    </w:docPart>
    <w:docPart>
      <w:docPartPr>
        <w:name w:val="3031DF8ECF0A437C8A7F6C765589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718E-76FA-4F80-A34D-DE3FBD4B17EA}"/>
      </w:docPartPr>
      <w:docPartBody>
        <w:p w:rsidR="00082C39" w:rsidRDefault="00D11527" w:rsidP="00D11527">
          <w:pPr>
            <w:pStyle w:val="3031DF8ECF0A437C8A7F6C76558948AA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Creditor's Name</w:t>
          </w:r>
        </w:p>
      </w:docPartBody>
    </w:docPart>
    <w:docPart>
      <w:docPartPr>
        <w:name w:val="CC6ECFF227C04ADFA37B1DC840F3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66C3A-CD46-462C-93BD-EDFF36E89EAA}"/>
      </w:docPartPr>
      <w:docPartBody>
        <w:p w:rsidR="00082C39" w:rsidRDefault="00D11527" w:rsidP="00D11527">
          <w:pPr>
            <w:pStyle w:val="CC6ECFF227C04ADFA37B1DC840F3ED163"/>
          </w:pPr>
          <w:r w:rsidRPr="00395D90">
            <w:rPr>
              <w:rFonts w:ascii="Times New Roman" w:hAnsi="Times New Roman" w:cs="Times New Roman"/>
              <w:b/>
              <w:color w:val="7F7F7F" w:themeColor="text1" w:themeTint="80"/>
              <w:sz w:val="24"/>
              <w:szCs w:val="24"/>
            </w:rPr>
            <w:t>Chapter #</w:t>
          </w:r>
        </w:p>
      </w:docPartBody>
    </w:docPart>
    <w:docPart>
      <w:docPartPr>
        <w:name w:val="FD1C2E08C19F4418A7E8179639FD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B6F9-2E25-4EC7-BF57-83108DFEC37F}"/>
      </w:docPartPr>
      <w:docPartBody>
        <w:p w:rsidR="00D11527" w:rsidRDefault="00D11527" w:rsidP="00D11527">
          <w:pPr>
            <w:pStyle w:val="FD1C2E08C19F4418A7E8179639FDC2203"/>
          </w:pPr>
          <w:r w:rsidRPr="00B342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7E16DAFEB19442EE91F6D071F4499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C751-95FB-44A5-9C5D-E23C9082A314}"/>
      </w:docPartPr>
      <w:docPartBody>
        <w:p w:rsidR="00D11527" w:rsidRDefault="00D11527" w:rsidP="00D11527">
          <w:pPr>
            <w:pStyle w:val="7E16DAFEB19442EE91F6D071F4499F433"/>
          </w:pPr>
          <w:r w:rsidRPr="00B3424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EEAF95F30EB493684A5998D41CD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52A50-C05B-48A2-A72D-8C96B58C7871}"/>
      </w:docPartPr>
      <w:docPartBody>
        <w:p w:rsidR="00447D76" w:rsidRDefault="00D11527" w:rsidP="00D11527">
          <w:pPr>
            <w:pStyle w:val="8EEAF95F30EB493684A5998D41CDB1013"/>
          </w:pPr>
          <w:r w:rsidRPr="00395D9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Doc #</w:t>
          </w:r>
        </w:p>
      </w:docPartBody>
    </w:docPart>
    <w:docPart>
      <w:docPartPr>
        <w:name w:val="A7103D1FED3D4F9B8C8F4BA6A635B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1FBD-E85A-43BC-BD25-0B8747E69FD8}"/>
      </w:docPartPr>
      <w:docPartBody>
        <w:p w:rsidR="00447D76" w:rsidRDefault="00D11527" w:rsidP="00D11527">
          <w:pPr>
            <w:pStyle w:val="A7103D1FED3D4F9B8C8F4BA6A635BDD52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description of collateral</w:t>
          </w:r>
        </w:p>
      </w:docPartBody>
    </w:docPart>
    <w:docPart>
      <w:docPartPr>
        <w:name w:val="244325E2244542B2AFDD3DF0D878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64596-F3DE-4010-8163-78309C8C085E}"/>
      </w:docPartPr>
      <w:docPartBody>
        <w:p w:rsidR="00447D76" w:rsidRDefault="00D11527" w:rsidP="00D11527">
          <w:pPr>
            <w:pStyle w:val="244325E2244542B2AFDD3DF0D878FF612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Claim #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E7A8-A4FB-4069-BC0D-304625969CA2}"/>
      </w:docPartPr>
      <w:docPartBody>
        <w:p w:rsidR="00447D76" w:rsidRDefault="00D11527">
          <w:r w:rsidRPr="00A65F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42BF5A21E446D882B02D659ECD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4B70-E27D-4569-A874-5181FAEB37BB}"/>
      </w:docPartPr>
      <w:docPartBody>
        <w:p w:rsidR="00447D76" w:rsidRDefault="00D11527" w:rsidP="00D11527">
          <w:pPr>
            <w:pStyle w:val="8542BF5A21E446D882B02D659ECDBDCE1"/>
          </w:pP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Enter Movant's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7C4D"/>
    <w:multiLevelType w:val="multilevel"/>
    <w:tmpl w:val="F472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5200B3"/>
    <w:multiLevelType w:val="multilevel"/>
    <w:tmpl w:val="FD70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97071484">
    <w:abstractNumId w:val="0"/>
  </w:num>
  <w:num w:numId="2" w16cid:durableId="1702902346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A4"/>
    <w:rsid w:val="00036480"/>
    <w:rsid w:val="00082C39"/>
    <w:rsid w:val="002E5C2F"/>
    <w:rsid w:val="003520D8"/>
    <w:rsid w:val="00447D76"/>
    <w:rsid w:val="004D4D5A"/>
    <w:rsid w:val="0051755B"/>
    <w:rsid w:val="00580C92"/>
    <w:rsid w:val="00722966"/>
    <w:rsid w:val="008C323C"/>
    <w:rsid w:val="009530CA"/>
    <w:rsid w:val="009A2031"/>
    <w:rsid w:val="009F168E"/>
    <w:rsid w:val="00A54C55"/>
    <w:rsid w:val="00BB2CA4"/>
    <w:rsid w:val="00D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11527"/>
    <w:rPr>
      <w:color w:val="808080"/>
    </w:rPr>
  </w:style>
  <w:style w:type="paragraph" w:customStyle="1" w:styleId="A5D56C0FD3F14392A14CF41CC8AD55093">
    <w:name w:val="A5D56C0FD3F14392A14CF41CC8AD55093"/>
    <w:rsid w:val="00D11527"/>
    <w:rPr>
      <w:rFonts w:eastAsiaTheme="minorHAnsi"/>
    </w:rPr>
  </w:style>
  <w:style w:type="paragraph" w:customStyle="1" w:styleId="7AA436C9FAC64582996C617EF5FB62553">
    <w:name w:val="7AA436C9FAC64582996C617EF5FB62553"/>
    <w:rsid w:val="00D11527"/>
    <w:rPr>
      <w:rFonts w:eastAsiaTheme="minorHAnsi"/>
    </w:rPr>
  </w:style>
  <w:style w:type="paragraph" w:customStyle="1" w:styleId="5B885F3B2B4E4ACE8FCAF18A6BF70BAA3">
    <w:name w:val="5B885F3B2B4E4ACE8FCAF18A6BF70BAA3"/>
    <w:rsid w:val="00D11527"/>
    <w:rPr>
      <w:rFonts w:eastAsiaTheme="minorHAnsi"/>
    </w:rPr>
  </w:style>
  <w:style w:type="paragraph" w:customStyle="1" w:styleId="3031DF8ECF0A437C8A7F6C76558948AA3">
    <w:name w:val="3031DF8ECF0A437C8A7F6C76558948AA3"/>
    <w:rsid w:val="00D11527"/>
    <w:rPr>
      <w:rFonts w:eastAsiaTheme="minorHAnsi"/>
    </w:rPr>
  </w:style>
  <w:style w:type="paragraph" w:customStyle="1" w:styleId="A7103D1FED3D4F9B8C8F4BA6A635BDD52">
    <w:name w:val="A7103D1FED3D4F9B8C8F4BA6A635BDD52"/>
    <w:rsid w:val="00D11527"/>
    <w:rPr>
      <w:rFonts w:eastAsiaTheme="minorHAnsi"/>
    </w:rPr>
  </w:style>
  <w:style w:type="paragraph" w:customStyle="1" w:styleId="244325E2244542B2AFDD3DF0D878FF612">
    <w:name w:val="244325E2244542B2AFDD3DF0D878FF612"/>
    <w:rsid w:val="00D11527"/>
    <w:pPr>
      <w:ind w:left="720"/>
      <w:contextualSpacing/>
    </w:pPr>
    <w:rPr>
      <w:rFonts w:eastAsiaTheme="minorHAnsi"/>
    </w:rPr>
  </w:style>
  <w:style w:type="paragraph" w:customStyle="1" w:styleId="8EEAF95F30EB493684A5998D41CDB1013">
    <w:name w:val="8EEAF95F30EB493684A5998D41CDB1013"/>
    <w:rsid w:val="00D11527"/>
    <w:pPr>
      <w:ind w:left="720"/>
      <w:contextualSpacing/>
    </w:pPr>
    <w:rPr>
      <w:rFonts w:eastAsiaTheme="minorHAnsi"/>
    </w:rPr>
  </w:style>
  <w:style w:type="paragraph" w:customStyle="1" w:styleId="CC0A943538E44D7183B2DB0116D092513">
    <w:name w:val="CC0A943538E44D7183B2DB0116D092513"/>
    <w:rsid w:val="00D11527"/>
    <w:rPr>
      <w:rFonts w:eastAsiaTheme="minorHAnsi"/>
    </w:rPr>
  </w:style>
  <w:style w:type="paragraph" w:customStyle="1" w:styleId="C717EBE9356942EC9BBE02B2275B4C653">
    <w:name w:val="C717EBE9356942EC9BBE02B2275B4C653"/>
    <w:rsid w:val="00D11527"/>
    <w:rPr>
      <w:rFonts w:eastAsiaTheme="minorHAnsi"/>
    </w:rPr>
  </w:style>
  <w:style w:type="paragraph" w:customStyle="1" w:styleId="F14F5B3D0E83457C84CD903AB6870CD73">
    <w:name w:val="F14F5B3D0E83457C84CD903AB6870CD73"/>
    <w:rsid w:val="00D11527"/>
    <w:rPr>
      <w:rFonts w:eastAsiaTheme="minorHAnsi"/>
    </w:rPr>
  </w:style>
  <w:style w:type="paragraph" w:customStyle="1" w:styleId="FC705D22AE9548999B95E80B1495077D3">
    <w:name w:val="FC705D22AE9548999B95E80B1495077D3"/>
    <w:rsid w:val="00D11527"/>
    <w:rPr>
      <w:rFonts w:eastAsiaTheme="minorHAnsi"/>
    </w:rPr>
  </w:style>
  <w:style w:type="paragraph" w:customStyle="1" w:styleId="39D90F3E881B486E881C9D952B8260683">
    <w:name w:val="39D90F3E881B486E881C9D952B8260683"/>
    <w:rsid w:val="00D11527"/>
    <w:rPr>
      <w:rFonts w:eastAsiaTheme="minorHAnsi"/>
    </w:rPr>
  </w:style>
  <w:style w:type="paragraph" w:customStyle="1" w:styleId="FD1C2E08C19F4418A7E8179639FDC2203">
    <w:name w:val="FD1C2E08C19F4418A7E8179639FDC2203"/>
    <w:rsid w:val="00D11527"/>
    <w:rPr>
      <w:rFonts w:eastAsiaTheme="minorHAnsi"/>
    </w:rPr>
  </w:style>
  <w:style w:type="paragraph" w:customStyle="1" w:styleId="7E16DAFEB19442EE91F6D071F4499F433">
    <w:name w:val="7E16DAFEB19442EE91F6D071F4499F433"/>
    <w:rsid w:val="00D11527"/>
    <w:rPr>
      <w:rFonts w:eastAsiaTheme="minorHAnsi"/>
    </w:rPr>
  </w:style>
  <w:style w:type="paragraph" w:customStyle="1" w:styleId="8057A0C65DAD4706930E44F746748C853">
    <w:name w:val="8057A0C65DAD4706930E44F746748C853"/>
    <w:rsid w:val="00D11527"/>
    <w:rPr>
      <w:rFonts w:eastAsiaTheme="minorHAnsi"/>
    </w:rPr>
  </w:style>
  <w:style w:type="paragraph" w:customStyle="1" w:styleId="3F6CF03CFC79451CAE3038D3B05168A13">
    <w:name w:val="3F6CF03CFC79451CAE3038D3B05168A13"/>
    <w:rsid w:val="00D11527"/>
    <w:rPr>
      <w:rFonts w:eastAsiaTheme="minorHAnsi"/>
    </w:rPr>
  </w:style>
  <w:style w:type="paragraph" w:customStyle="1" w:styleId="CC6ECFF227C04ADFA37B1DC840F3ED163">
    <w:name w:val="CC6ECFF227C04ADFA37B1DC840F3ED163"/>
    <w:rsid w:val="00D11527"/>
    <w:rPr>
      <w:rFonts w:eastAsiaTheme="minorHAnsi"/>
    </w:rPr>
  </w:style>
  <w:style w:type="paragraph" w:customStyle="1" w:styleId="316E9DA1FBB54F8F9F1D7F49AE5E0ECE3">
    <w:name w:val="316E9DA1FBB54F8F9F1D7F49AE5E0ECE3"/>
    <w:rsid w:val="00D11527"/>
    <w:rPr>
      <w:rFonts w:eastAsiaTheme="minorHAnsi"/>
    </w:rPr>
  </w:style>
  <w:style w:type="paragraph" w:customStyle="1" w:styleId="8542BF5A21E446D882B02D659ECDBDCE1">
    <w:name w:val="8542BF5A21E446D882B02D659ECDBDCE1"/>
    <w:rsid w:val="00D1152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7DE6B-5B5A-43FE-8B16-0FF0022F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2025-03-25T00:06:00Z</dcterms:created>
  <dcterms:modified xsi:type="dcterms:W3CDTF">2025-03-25T00:06:00Z</dcterms:modified>
</cp:coreProperties>
</file>